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13E8" w14:textId="77777777" w:rsidR="008A41EB" w:rsidRPr="00C35DF1" w:rsidRDefault="008A41EB" w:rsidP="008A41EB">
      <w:pPr>
        <w:autoSpaceDE w:val="0"/>
        <w:autoSpaceDN w:val="0"/>
        <w:jc w:val="center"/>
        <w:rPr>
          <w:rFonts w:ascii="CG Times" w:eastAsia="Calibri" w:hAnsi="CG Times"/>
          <w:sz w:val="24"/>
          <w:szCs w:val="24"/>
        </w:rPr>
      </w:pPr>
      <w:r w:rsidRPr="00C35DF1">
        <w:rPr>
          <w:rFonts w:ascii="CG Times" w:hAnsi="CG Times"/>
          <w:sz w:val="24"/>
          <w:szCs w:val="24"/>
        </w:rPr>
        <w:t>UNITED STATES DISTRICT COURT</w:t>
      </w:r>
    </w:p>
    <w:p w14:paraId="0AC49801" w14:textId="2B03D28D" w:rsidR="008A41EB" w:rsidRPr="00C35DF1" w:rsidRDefault="008A41EB" w:rsidP="008A41EB">
      <w:pPr>
        <w:autoSpaceDE w:val="0"/>
        <w:autoSpaceDN w:val="0"/>
        <w:jc w:val="center"/>
        <w:rPr>
          <w:rFonts w:ascii="CG Times" w:hAnsi="CG Times"/>
          <w:sz w:val="24"/>
          <w:szCs w:val="24"/>
        </w:rPr>
      </w:pPr>
      <w:r w:rsidRPr="00C35DF1">
        <w:rPr>
          <w:rFonts w:ascii="CG Times" w:hAnsi="CG Times"/>
          <w:sz w:val="24"/>
          <w:szCs w:val="24"/>
        </w:rPr>
        <w:t xml:space="preserve">DISTRICT OF </w:t>
      </w:r>
      <w:r w:rsidR="00C35DF1" w:rsidRPr="00C35DF1">
        <w:rPr>
          <w:rFonts w:ascii="CG Times" w:hAnsi="CG Times"/>
          <w:sz w:val="24"/>
          <w:szCs w:val="24"/>
        </w:rPr>
        <w:t>___</w:t>
      </w:r>
    </w:p>
    <w:tbl>
      <w:tblPr>
        <w:tblW w:w="0" w:type="auto"/>
        <w:tblCellMar>
          <w:left w:w="0" w:type="dxa"/>
          <w:right w:w="0" w:type="dxa"/>
        </w:tblCellMar>
        <w:tblLook w:val="04A0" w:firstRow="1" w:lastRow="0" w:firstColumn="1" w:lastColumn="0" w:noHBand="0" w:noVBand="1"/>
      </w:tblPr>
      <w:tblGrid>
        <w:gridCol w:w="5040"/>
        <w:gridCol w:w="360"/>
        <w:gridCol w:w="3960"/>
      </w:tblGrid>
      <w:tr w:rsidR="008A41EB" w:rsidRPr="00C35DF1" w14:paraId="04979410" w14:textId="77777777" w:rsidTr="00D720F2">
        <w:trPr>
          <w:cantSplit/>
        </w:trPr>
        <w:tc>
          <w:tcPr>
            <w:tcW w:w="5040" w:type="dxa"/>
          </w:tcPr>
          <w:p w14:paraId="33082758" w14:textId="77777777" w:rsidR="008A41EB" w:rsidRPr="00C35DF1" w:rsidRDefault="008A41EB" w:rsidP="00D720F2">
            <w:pPr>
              <w:autoSpaceDE w:val="0"/>
              <w:autoSpaceDN w:val="0"/>
              <w:jc w:val="center"/>
              <w:rPr>
                <w:rFonts w:ascii="CG Times" w:hAnsi="CG Times"/>
                <w:sz w:val="24"/>
                <w:szCs w:val="24"/>
              </w:rPr>
            </w:pPr>
          </w:p>
          <w:p w14:paraId="5ADA31A9" w14:textId="77777777" w:rsidR="008A41EB" w:rsidRPr="00C35DF1" w:rsidRDefault="008A41EB" w:rsidP="00D720F2">
            <w:pPr>
              <w:autoSpaceDE w:val="0"/>
              <w:autoSpaceDN w:val="0"/>
              <w:rPr>
                <w:rFonts w:ascii="CG Times" w:hAnsi="CG Times"/>
                <w:sz w:val="24"/>
                <w:szCs w:val="24"/>
              </w:rPr>
            </w:pPr>
            <w:r w:rsidRPr="00C35DF1">
              <w:rPr>
                <w:rFonts w:ascii="CG Times" w:hAnsi="CG Times"/>
                <w:sz w:val="24"/>
                <w:szCs w:val="24"/>
              </w:rPr>
              <w:t>UNITED STATES OF AMERICA,</w:t>
            </w:r>
          </w:p>
          <w:p w14:paraId="1E0876FF" w14:textId="042C1288" w:rsidR="008A41EB" w:rsidRPr="00C35DF1" w:rsidRDefault="008A41EB" w:rsidP="00C35DF1">
            <w:pPr>
              <w:autoSpaceDE w:val="0"/>
              <w:autoSpaceDN w:val="0"/>
              <w:rPr>
                <w:rFonts w:ascii="CG Times" w:hAnsi="CG Times"/>
                <w:sz w:val="24"/>
                <w:szCs w:val="24"/>
              </w:rPr>
            </w:pPr>
            <w:r w:rsidRPr="00C35DF1">
              <w:rPr>
                <w:rFonts w:ascii="CG Times" w:hAnsi="CG Times"/>
                <w:sz w:val="24"/>
                <w:szCs w:val="24"/>
              </w:rPr>
              <w:br/>
              <w:t xml:space="preserve">       -v-</w:t>
            </w:r>
            <w:r w:rsidRPr="00C35DF1">
              <w:rPr>
                <w:rFonts w:ascii="CG Times" w:hAnsi="CG Times"/>
                <w:sz w:val="24"/>
                <w:szCs w:val="24"/>
              </w:rPr>
              <w:br/>
            </w:r>
            <w:r w:rsidRPr="00C35DF1">
              <w:rPr>
                <w:rFonts w:ascii="CG Times" w:hAnsi="CG Times"/>
                <w:sz w:val="24"/>
                <w:szCs w:val="24"/>
              </w:rPr>
              <w:br/>
            </w:r>
          </w:p>
        </w:tc>
        <w:tc>
          <w:tcPr>
            <w:tcW w:w="360" w:type="dxa"/>
          </w:tcPr>
          <w:p w14:paraId="45C9D334" w14:textId="77777777" w:rsidR="008A41EB" w:rsidRPr="00C35DF1" w:rsidRDefault="008A41EB" w:rsidP="00D720F2">
            <w:pPr>
              <w:autoSpaceDE w:val="0"/>
              <w:autoSpaceDN w:val="0"/>
              <w:rPr>
                <w:rFonts w:ascii="CG Times" w:hAnsi="CG Times"/>
                <w:sz w:val="24"/>
                <w:szCs w:val="24"/>
              </w:rPr>
            </w:pPr>
          </w:p>
          <w:p w14:paraId="6AB83F11" w14:textId="77777777" w:rsidR="008A41EB" w:rsidRPr="00C35DF1" w:rsidRDefault="008A41EB" w:rsidP="00D720F2">
            <w:pPr>
              <w:autoSpaceDE w:val="0"/>
              <w:autoSpaceDN w:val="0"/>
              <w:rPr>
                <w:rFonts w:ascii="CG Times" w:hAnsi="CG Times"/>
                <w:sz w:val="24"/>
                <w:szCs w:val="24"/>
              </w:rPr>
            </w:pPr>
            <w:r w:rsidRPr="00C35DF1">
              <w:rPr>
                <w:rFonts w:ascii="CG Times" w:hAnsi="CG Times"/>
                <w:sz w:val="24"/>
                <w:szCs w:val="24"/>
              </w:rPr>
              <w:t>)</w:t>
            </w:r>
          </w:p>
          <w:p w14:paraId="39584C76" w14:textId="77777777" w:rsidR="008A41EB" w:rsidRPr="00C35DF1" w:rsidRDefault="008A41EB" w:rsidP="00D720F2">
            <w:pPr>
              <w:autoSpaceDE w:val="0"/>
              <w:autoSpaceDN w:val="0"/>
              <w:rPr>
                <w:rFonts w:ascii="CG Times" w:hAnsi="CG Times"/>
                <w:sz w:val="24"/>
                <w:szCs w:val="24"/>
              </w:rPr>
            </w:pPr>
            <w:r w:rsidRPr="00C35DF1">
              <w:rPr>
                <w:rFonts w:ascii="CG Times" w:hAnsi="CG Times"/>
                <w:sz w:val="24"/>
                <w:szCs w:val="24"/>
              </w:rPr>
              <w:t>)</w:t>
            </w:r>
          </w:p>
          <w:p w14:paraId="0B7A2A2E" w14:textId="77777777" w:rsidR="008A41EB" w:rsidRPr="00C35DF1" w:rsidRDefault="008A41EB" w:rsidP="00D720F2">
            <w:pPr>
              <w:autoSpaceDE w:val="0"/>
              <w:autoSpaceDN w:val="0"/>
              <w:rPr>
                <w:rFonts w:ascii="CG Times" w:hAnsi="CG Times"/>
                <w:sz w:val="24"/>
                <w:szCs w:val="24"/>
              </w:rPr>
            </w:pPr>
            <w:r w:rsidRPr="00C35DF1">
              <w:rPr>
                <w:rFonts w:ascii="CG Times" w:hAnsi="CG Times"/>
                <w:sz w:val="24"/>
                <w:szCs w:val="24"/>
              </w:rPr>
              <w:t>)</w:t>
            </w:r>
          </w:p>
          <w:p w14:paraId="68B0DBFC" w14:textId="77777777" w:rsidR="008A41EB" w:rsidRPr="00C35DF1" w:rsidRDefault="008A41EB" w:rsidP="00D720F2">
            <w:pPr>
              <w:autoSpaceDE w:val="0"/>
              <w:autoSpaceDN w:val="0"/>
              <w:rPr>
                <w:rFonts w:ascii="CG Times" w:hAnsi="CG Times"/>
                <w:sz w:val="24"/>
                <w:szCs w:val="24"/>
              </w:rPr>
            </w:pPr>
            <w:r w:rsidRPr="00C35DF1">
              <w:rPr>
                <w:rFonts w:ascii="CG Times" w:hAnsi="CG Times"/>
                <w:sz w:val="24"/>
                <w:szCs w:val="24"/>
              </w:rPr>
              <w:t>)</w:t>
            </w:r>
          </w:p>
          <w:p w14:paraId="63F43201" w14:textId="77777777" w:rsidR="008A41EB" w:rsidRPr="00C35DF1" w:rsidRDefault="00772C7B" w:rsidP="00D720F2">
            <w:pPr>
              <w:autoSpaceDE w:val="0"/>
              <w:autoSpaceDN w:val="0"/>
              <w:rPr>
                <w:rFonts w:ascii="CG Times" w:hAnsi="CG Times"/>
                <w:sz w:val="24"/>
                <w:szCs w:val="24"/>
              </w:rPr>
            </w:pPr>
            <w:r w:rsidRPr="00C35DF1">
              <w:rPr>
                <w:rFonts w:ascii="CG Times" w:hAnsi="CG Times"/>
                <w:sz w:val="24"/>
                <w:szCs w:val="24"/>
              </w:rPr>
              <w:t>)</w:t>
            </w:r>
          </w:p>
          <w:p w14:paraId="2A2F39F0" w14:textId="77777777" w:rsidR="008A41EB" w:rsidRPr="00C35DF1" w:rsidRDefault="008A41EB" w:rsidP="00D720F2">
            <w:pPr>
              <w:autoSpaceDE w:val="0"/>
              <w:autoSpaceDN w:val="0"/>
              <w:rPr>
                <w:rFonts w:ascii="CG Times" w:hAnsi="CG Times"/>
                <w:sz w:val="24"/>
                <w:szCs w:val="24"/>
              </w:rPr>
            </w:pPr>
          </w:p>
        </w:tc>
        <w:tc>
          <w:tcPr>
            <w:tcW w:w="3960" w:type="dxa"/>
          </w:tcPr>
          <w:p w14:paraId="70CE8367" w14:textId="77777777" w:rsidR="008A41EB" w:rsidRPr="00C35DF1" w:rsidRDefault="008A41EB" w:rsidP="00D720F2">
            <w:pPr>
              <w:autoSpaceDE w:val="0"/>
              <w:autoSpaceDN w:val="0"/>
              <w:rPr>
                <w:rFonts w:ascii="CG Times" w:hAnsi="CG Times"/>
                <w:sz w:val="24"/>
                <w:szCs w:val="24"/>
              </w:rPr>
            </w:pPr>
          </w:p>
          <w:p w14:paraId="3B443A83" w14:textId="77777777" w:rsidR="008A41EB" w:rsidRPr="00C35DF1" w:rsidRDefault="008A41EB" w:rsidP="00D720F2">
            <w:pPr>
              <w:autoSpaceDE w:val="0"/>
              <w:autoSpaceDN w:val="0"/>
              <w:rPr>
                <w:rFonts w:ascii="CG Times" w:hAnsi="CG Times"/>
                <w:sz w:val="24"/>
                <w:szCs w:val="24"/>
              </w:rPr>
            </w:pPr>
          </w:p>
          <w:p w14:paraId="4385838A" w14:textId="77777777" w:rsidR="008A41EB" w:rsidRPr="00C35DF1" w:rsidRDefault="008A41EB" w:rsidP="00D720F2">
            <w:pPr>
              <w:autoSpaceDE w:val="0"/>
              <w:autoSpaceDN w:val="0"/>
              <w:rPr>
                <w:rFonts w:ascii="CG Times" w:hAnsi="CG Times"/>
                <w:sz w:val="24"/>
                <w:szCs w:val="24"/>
              </w:rPr>
            </w:pPr>
          </w:p>
          <w:p w14:paraId="741417B3" w14:textId="77777777" w:rsidR="008A41EB" w:rsidRPr="00C35DF1" w:rsidRDefault="008A41EB" w:rsidP="00D720F2">
            <w:pPr>
              <w:autoSpaceDE w:val="0"/>
              <w:autoSpaceDN w:val="0"/>
              <w:rPr>
                <w:rFonts w:ascii="CG Times" w:hAnsi="CG Times"/>
                <w:sz w:val="24"/>
                <w:szCs w:val="24"/>
              </w:rPr>
            </w:pPr>
          </w:p>
          <w:p w14:paraId="41DE34AC" w14:textId="77777777" w:rsidR="008A41EB" w:rsidRPr="00C35DF1" w:rsidRDefault="008A41EB" w:rsidP="00D720F2">
            <w:pPr>
              <w:autoSpaceDE w:val="0"/>
              <w:autoSpaceDN w:val="0"/>
              <w:rPr>
                <w:rFonts w:ascii="CG Times" w:hAnsi="CG Times"/>
                <w:sz w:val="24"/>
                <w:szCs w:val="24"/>
              </w:rPr>
            </w:pPr>
          </w:p>
        </w:tc>
      </w:tr>
    </w:tbl>
    <w:p w14:paraId="4617DAAA" w14:textId="77777777" w:rsidR="008A41EB" w:rsidRPr="00C35DF1" w:rsidRDefault="008A41EB" w:rsidP="00B3179C">
      <w:pPr>
        <w:jc w:val="center"/>
        <w:rPr>
          <w:rFonts w:ascii="CG Times" w:hAnsi="CG Times"/>
          <w:b/>
          <w:sz w:val="24"/>
          <w:szCs w:val="24"/>
          <w:u w:val="single"/>
        </w:rPr>
      </w:pPr>
      <w:r w:rsidRPr="00C35DF1">
        <w:rPr>
          <w:rFonts w:ascii="CG Times" w:hAnsi="CG Times"/>
          <w:b/>
          <w:sz w:val="24"/>
          <w:szCs w:val="24"/>
          <w:u w:val="single"/>
        </w:rPr>
        <w:t xml:space="preserve">MEMORANDUM OF LAW IN SUPPORT OF </w:t>
      </w:r>
    </w:p>
    <w:p w14:paraId="1C2C9615" w14:textId="77777777" w:rsidR="008A41EB" w:rsidRPr="00C35DF1" w:rsidRDefault="008A41EB" w:rsidP="00B3179C">
      <w:pPr>
        <w:jc w:val="center"/>
        <w:rPr>
          <w:rFonts w:ascii="CG Times" w:hAnsi="CG Times"/>
          <w:b/>
          <w:sz w:val="24"/>
          <w:szCs w:val="24"/>
          <w:u w:val="single"/>
        </w:rPr>
      </w:pPr>
      <w:r w:rsidRPr="00C35DF1">
        <w:rPr>
          <w:rFonts w:ascii="CG Times" w:hAnsi="CG Times"/>
          <w:b/>
          <w:sz w:val="24"/>
          <w:szCs w:val="24"/>
          <w:u w:val="single"/>
        </w:rPr>
        <w:t xml:space="preserve">MOTION IN LIMINE </w:t>
      </w:r>
    </w:p>
    <w:p w14:paraId="758673CD" w14:textId="77777777" w:rsidR="008A41EB" w:rsidRPr="00C35DF1" w:rsidRDefault="008A41EB" w:rsidP="00B3179C">
      <w:pPr>
        <w:jc w:val="center"/>
        <w:rPr>
          <w:rFonts w:ascii="CG Times" w:hAnsi="CG Times"/>
          <w:b/>
          <w:sz w:val="24"/>
          <w:szCs w:val="24"/>
          <w:u w:val="single"/>
        </w:rPr>
      </w:pPr>
      <w:r w:rsidRPr="00C35DF1">
        <w:rPr>
          <w:rFonts w:ascii="CG Times" w:hAnsi="CG Times"/>
          <w:b/>
          <w:sz w:val="24"/>
          <w:szCs w:val="24"/>
          <w:u w:val="single"/>
        </w:rPr>
        <w:t>TO EXCLUDE RAP MUSIC, VIDEOS AND ASSOCIATED CONTENT</w:t>
      </w:r>
    </w:p>
    <w:p w14:paraId="421566F3" w14:textId="77777777" w:rsidR="00B3179C" w:rsidRPr="00C35DF1" w:rsidRDefault="00B3179C" w:rsidP="00B3179C">
      <w:pPr>
        <w:jc w:val="center"/>
        <w:rPr>
          <w:rFonts w:ascii="CG Times" w:hAnsi="CG Times"/>
          <w:b/>
          <w:sz w:val="24"/>
          <w:szCs w:val="24"/>
          <w:u w:val="single"/>
        </w:rPr>
      </w:pPr>
    </w:p>
    <w:p w14:paraId="744E8AB4" w14:textId="77777777" w:rsidR="00C35DF1" w:rsidRPr="00C35DF1" w:rsidRDefault="00C35DF1">
      <w:pPr>
        <w:rPr>
          <w:rFonts w:ascii="CG Times" w:eastAsia="Times New Roman" w:hAnsi="CG Times"/>
          <w:sz w:val="24"/>
          <w:szCs w:val="24"/>
        </w:rPr>
      </w:pPr>
      <w:r w:rsidRPr="00C35DF1">
        <w:rPr>
          <w:rFonts w:ascii="CG Times" w:eastAsia="Times New Roman" w:hAnsi="CG Times"/>
          <w:sz w:val="24"/>
          <w:szCs w:val="24"/>
        </w:rPr>
        <w:br w:type="page"/>
      </w:r>
    </w:p>
    <w:p w14:paraId="355EA91B" w14:textId="68B49F42" w:rsidR="008A41EB" w:rsidRPr="00C35DF1" w:rsidRDefault="008A41EB" w:rsidP="008A41EB">
      <w:pPr>
        <w:spacing w:line="480" w:lineRule="auto"/>
        <w:rPr>
          <w:rFonts w:ascii="CG Times" w:hAnsi="CG Times"/>
          <w:sz w:val="24"/>
          <w:szCs w:val="24"/>
        </w:rPr>
      </w:pPr>
      <w:r w:rsidRPr="00C35DF1">
        <w:rPr>
          <w:rFonts w:ascii="CG Times" w:eastAsia="Times New Roman" w:hAnsi="CG Times"/>
          <w:sz w:val="24"/>
          <w:szCs w:val="24"/>
        </w:rPr>
        <w:lastRenderedPageBreak/>
        <w:tab/>
      </w:r>
      <w:r w:rsidR="00940023" w:rsidRPr="00C35DF1">
        <w:rPr>
          <w:rFonts w:ascii="CG Times" w:eastAsia="Times New Roman" w:hAnsi="CG Times"/>
          <w:b/>
          <w:sz w:val="24"/>
          <w:szCs w:val="24"/>
        </w:rPr>
        <w:t xml:space="preserve">B. </w:t>
      </w:r>
      <w:r w:rsidR="00940023" w:rsidRPr="00C35DF1">
        <w:rPr>
          <w:rFonts w:ascii="CG Times" w:eastAsia="Times New Roman" w:hAnsi="CG Times"/>
          <w:b/>
          <w:sz w:val="24"/>
          <w:szCs w:val="24"/>
        </w:rPr>
        <w:tab/>
      </w:r>
      <w:r w:rsidRPr="00C35DF1">
        <w:rPr>
          <w:rFonts w:ascii="CG Times" w:eastAsia="Times New Roman" w:hAnsi="CG Times"/>
          <w:b/>
          <w:sz w:val="24"/>
          <w:szCs w:val="24"/>
          <w:u w:val="single"/>
        </w:rPr>
        <w:t>Rap Music:  Roots, Conventions, and Prejudices</w:t>
      </w:r>
    </w:p>
    <w:p w14:paraId="0B8A4063" w14:textId="77777777" w:rsidR="008A41EB" w:rsidRPr="00C35DF1" w:rsidRDefault="008A41EB" w:rsidP="00EA46E1">
      <w:pPr>
        <w:spacing w:line="480" w:lineRule="auto"/>
        <w:ind w:firstLine="720"/>
        <w:rPr>
          <w:rFonts w:ascii="CG Times" w:hAnsi="CG Times"/>
          <w:sz w:val="24"/>
          <w:szCs w:val="24"/>
        </w:rPr>
      </w:pPr>
      <w:r w:rsidRPr="00C35DF1">
        <w:rPr>
          <w:rFonts w:ascii="CG Times" w:hAnsi="CG Times"/>
          <w:sz w:val="24"/>
          <w:szCs w:val="24"/>
        </w:rPr>
        <w:t xml:space="preserve">Rap is artistic expression that employs well-known literary and poetic techniques.  For some, rap represents </w:t>
      </w:r>
      <w:r w:rsidR="00F67017" w:rsidRPr="00C35DF1">
        <w:rPr>
          <w:rFonts w:ascii="CG Times" w:hAnsi="CG Times"/>
          <w:sz w:val="24"/>
          <w:szCs w:val="24"/>
        </w:rPr>
        <w:t>B</w:t>
      </w:r>
      <w:r w:rsidRPr="00C35DF1">
        <w:rPr>
          <w:rFonts w:ascii="CG Times" w:hAnsi="CG Times"/>
          <w:sz w:val="24"/>
          <w:szCs w:val="24"/>
        </w:rPr>
        <w:t xml:space="preserve">lack poetry of the </w:t>
      </w:r>
      <w:r w:rsidR="00F67017" w:rsidRPr="00C35DF1">
        <w:rPr>
          <w:rFonts w:ascii="CG Times" w:hAnsi="CG Times"/>
          <w:sz w:val="24"/>
          <w:szCs w:val="24"/>
        </w:rPr>
        <w:t xml:space="preserve">postindustrial </w:t>
      </w:r>
      <w:r w:rsidRPr="00C35DF1">
        <w:rPr>
          <w:rFonts w:ascii="CG Times" w:hAnsi="CG Times"/>
          <w:sz w:val="24"/>
          <w:szCs w:val="24"/>
        </w:rPr>
        <w:t>urban scene</w:t>
      </w:r>
      <w:r w:rsidR="00F67017" w:rsidRPr="00C35DF1">
        <w:rPr>
          <w:rFonts w:ascii="CG Times" w:hAnsi="CG Times"/>
          <w:sz w:val="24"/>
          <w:szCs w:val="24"/>
        </w:rPr>
        <w:t xml:space="preserve">.  </w:t>
      </w:r>
      <w:r w:rsidR="00F67017" w:rsidRPr="00C35DF1">
        <w:rPr>
          <w:rFonts w:ascii="CG Times" w:hAnsi="CG Times"/>
          <w:i/>
          <w:sz w:val="24"/>
          <w:szCs w:val="24"/>
        </w:rPr>
        <w:t xml:space="preserve">See </w:t>
      </w:r>
      <w:r w:rsidR="00F67017" w:rsidRPr="00C35DF1">
        <w:rPr>
          <w:rFonts w:ascii="CG Times" w:hAnsi="CG Times"/>
          <w:sz w:val="24"/>
          <w:szCs w:val="24"/>
        </w:rPr>
        <w:t xml:space="preserve">Adam Dunbar, Charis E. Kubrin &amp; Nicholas Scurich, </w:t>
      </w:r>
      <w:r w:rsidR="00F67017" w:rsidRPr="00C35DF1">
        <w:rPr>
          <w:rFonts w:ascii="CG Times" w:hAnsi="CG Times"/>
          <w:i/>
          <w:sz w:val="24"/>
          <w:szCs w:val="24"/>
        </w:rPr>
        <w:t>The Threatening Nature of “Rap” Music</w:t>
      </w:r>
      <w:r w:rsidR="00F67017" w:rsidRPr="00C35DF1">
        <w:rPr>
          <w:rFonts w:ascii="CG Times" w:hAnsi="CG Times"/>
          <w:sz w:val="24"/>
          <w:szCs w:val="24"/>
        </w:rPr>
        <w:t xml:space="preserve">, 22 </w:t>
      </w:r>
      <w:r w:rsidR="00F67017" w:rsidRPr="00C35DF1">
        <w:rPr>
          <w:rFonts w:ascii="CG Times" w:hAnsi="CG Times"/>
          <w:smallCaps/>
          <w:sz w:val="24"/>
          <w:szCs w:val="24"/>
        </w:rPr>
        <w:t>Psych. Pub. Pol’y &amp; L</w:t>
      </w:r>
      <w:r w:rsidR="00F67017" w:rsidRPr="00C35DF1">
        <w:rPr>
          <w:rFonts w:ascii="CG Times" w:hAnsi="CG Times"/>
          <w:sz w:val="24"/>
          <w:szCs w:val="24"/>
        </w:rPr>
        <w:t>. 280, 281 (2016).  O</w:t>
      </w:r>
      <w:r w:rsidRPr="00C35DF1">
        <w:rPr>
          <w:rFonts w:ascii="CG Times" w:hAnsi="CG Times"/>
          <w:sz w:val="24"/>
          <w:szCs w:val="24"/>
        </w:rPr>
        <w:t xml:space="preserve">thers </w:t>
      </w:r>
      <w:r w:rsidR="00F67017" w:rsidRPr="00C35DF1">
        <w:rPr>
          <w:rFonts w:ascii="CG Times" w:hAnsi="CG Times"/>
          <w:sz w:val="24"/>
          <w:szCs w:val="24"/>
        </w:rPr>
        <w:t xml:space="preserve">describe it as </w:t>
      </w:r>
      <w:r w:rsidRPr="00C35DF1">
        <w:rPr>
          <w:rFonts w:ascii="CG Times" w:hAnsi="CG Times"/>
          <w:sz w:val="24"/>
          <w:szCs w:val="24"/>
        </w:rPr>
        <w:t xml:space="preserve">an expressive artistic outlet for a marginalized urban social bloc, and a contemporary response to joblessness, poverty, and disempowerment. </w:t>
      </w:r>
      <w:r w:rsidRPr="00C35DF1">
        <w:rPr>
          <w:rFonts w:ascii="CG Times" w:hAnsi="CG Times"/>
          <w:sz w:val="24"/>
          <w:szCs w:val="24"/>
          <w:vertAlign w:val="superscript"/>
        </w:rPr>
        <w:t xml:space="preserve"> </w:t>
      </w:r>
      <w:r w:rsidRPr="00C35DF1">
        <w:rPr>
          <w:rFonts w:ascii="CG Times" w:hAnsi="CG Times"/>
          <w:sz w:val="24"/>
          <w:szCs w:val="24"/>
        </w:rPr>
        <w:t xml:space="preserve"> </w:t>
      </w:r>
      <w:r w:rsidR="00AF1E8B" w:rsidRPr="00C35DF1">
        <w:rPr>
          <w:rFonts w:ascii="CG Times" w:hAnsi="CG Times"/>
          <w:i/>
          <w:sz w:val="24"/>
          <w:szCs w:val="24"/>
        </w:rPr>
        <w:t xml:space="preserve">See, e.g., </w:t>
      </w:r>
      <w:r w:rsidR="00AF1E8B" w:rsidRPr="00C35DF1">
        <w:rPr>
          <w:rFonts w:ascii="CG Times" w:hAnsi="CG Times"/>
          <w:sz w:val="24"/>
          <w:szCs w:val="24"/>
        </w:rPr>
        <w:t xml:space="preserve">Christopher Holmes Smith, </w:t>
      </w:r>
      <w:r w:rsidR="00AF1E8B" w:rsidRPr="00C35DF1">
        <w:rPr>
          <w:rFonts w:ascii="CG Times" w:hAnsi="CG Times"/>
          <w:i/>
          <w:sz w:val="24"/>
          <w:szCs w:val="24"/>
        </w:rPr>
        <w:t xml:space="preserve">Methods in the Madness: Exploring the Boundaries of Identity in Hip-Hop Performativity, </w:t>
      </w:r>
      <w:r w:rsidR="00AF1E8B" w:rsidRPr="00C35DF1">
        <w:rPr>
          <w:rFonts w:ascii="CG Times" w:hAnsi="CG Times"/>
          <w:sz w:val="24"/>
          <w:szCs w:val="24"/>
        </w:rPr>
        <w:t xml:space="preserve">3 </w:t>
      </w:r>
      <w:r w:rsidR="00AF1E8B" w:rsidRPr="00C35DF1">
        <w:rPr>
          <w:rFonts w:ascii="CG Times" w:hAnsi="CG Times"/>
          <w:smallCaps/>
          <w:sz w:val="24"/>
          <w:szCs w:val="24"/>
        </w:rPr>
        <w:t>Soc. Identities</w:t>
      </w:r>
      <w:r w:rsidR="00AF1E8B" w:rsidRPr="00C35DF1">
        <w:rPr>
          <w:rFonts w:ascii="CG Times" w:hAnsi="CG Times"/>
          <w:sz w:val="24"/>
          <w:szCs w:val="24"/>
        </w:rPr>
        <w:t xml:space="preserve"> 345, 345 (1997); Charis E. Kubrin, </w:t>
      </w:r>
      <w:r w:rsidR="00AF1E8B" w:rsidRPr="00C35DF1">
        <w:rPr>
          <w:rFonts w:ascii="CG Times" w:hAnsi="CG Times"/>
          <w:i/>
          <w:sz w:val="24"/>
          <w:szCs w:val="24"/>
        </w:rPr>
        <w:t xml:space="preserve">Gangstas, Thugs, and Hustlas: Identity and the Code of the Street in Rap Music, </w:t>
      </w:r>
      <w:r w:rsidR="00AF1E8B" w:rsidRPr="00C35DF1">
        <w:rPr>
          <w:rFonts w:ascii="CG Times" w:hAnsi="CG Times"/>
          <w:sz w:val="24"/>
          <w:szCs w:val="24"/>
        </w:rPr>
        <w:t xml:space="preserve">52 </w:t>
      </w:r>
      <w:r w:rsidR="00AF1E8B" w:rsidRPr="00C35DF1">
        <w:rPr>
          <w:rFonts w:ascii="CG Times" w:hAnsi="CG Times"/>
          <w:smallCaps/>
          <w:sz w:val="24"/>
          <w:szCs w:val="24"/>
        </w:rPr>
        <w:t>Soc. Probs</w:t>
      </w:r>
      <w:r w:rsidR="00AF1E8B" w:rsidRPr="00C35DF1">
        <w:rPr>
          <w:rFonts w:ascii="CG Times" w:hAnsi="CG Times"/>
          <w:sz w:val="24"/>
          <w:szCs w:val="24"/>
        </w:rPr>
        <w:t xml:space="preserve">. 360, 375-76 (2005); Charis E. Kubrin, </w:t>
      </w:r>
      <w:r w:rsidR="00AF1E8B" w:rsidRPr="00C35DF1">
        <w:rPr>
          <w:rFonts w:ascii="CG Times" w:hAnsi="CG Times"/>
          <w:i/>
          <w:sz w:val="24"/>
          <w:szCs w:val="24"/>
        </w:rPr>
        <w:t>“I See Death Around the Corner”</w:t>
      </w:r>
      <w:r w:rsidR="00AF1E8B" w:rsidRPr="00C35DF1">
        <w:rPr>
          <w:rFonts w:ascii="CG Times" w:hAnsi="CG Times"/>
          <w:sz w:val="24"/>
          <w:szCs w:val="24"/>
        </w:rPr>
        <w:t xml:space="preserve">: </w:t>
      </w:r>
      <w:r w:rsidR="00AF1E8B" w:rsidRPr="00C35DF1">
        <w:rPr>
          <w:rFonts w:ascii="CG Times" w:hAnsi="CG Times"/>
          <w:i/>
          <w:sz w:val="24"/>
          <w:szCs w:val="24"/>
        </w:rPr>
        <w:t>Nihilism in Rap Music,</w:t>
      </w:r>
      <w:r w:rsidR="00AF1E8B" w:rsidRPr="00C35DF1">
        <w:rPr>
          <w:rFonts w:ascii="CG Times" w:hAnsi="CG Times"/>
          <w:sz w:val="24"/>
          <w:szCs w:val="24"/>
        </w:rPr>
        <w:t xml:space="preserve"> 48 </w:t>
      </w:r>
      <w:r w:rsidR="00AF1E8B" w:rsidRPr="00C35DF1">
        <w:rPr>
          <w:rFonts w:ascii="CG Times" w:hAnsi="CG Times"/>
          <w:smallCaps/>
          <w:sz w:val="24"/>
          <w:szCs w:val="24"/>
        </w:rPr>
        <w:t>Socio. Persps</w:t>
      </w:r>
      <w:r w:rsidR="00AF1E8B" w:rsidRPr="00C35DF1">
        <w:rPr>
          <w:rFonts w:ascii="CG Times" w:hAnsi="CG Times"/>
          <w:sz w:val="24"/>
          <w:szCs w:val="24"/>
        </w:rPr>
        <w:t>. 433, 433 (2005)</w:t>
      </w:r>
      <w:r w:rsidRPr="00C35DF1">
        <w:rPr>
          <w:rFonts w:ascii="CG Times" w:hAnsi="CG Times"/>
          <w:sz w:val="24"/>
          <w:szCs w:val="24"/>
        </w:rPr>
        <w:t xml:space="preserve">.  To others, rap is a commodified, sexist, and materialist popular culture form.  </w:t>
      </w:r>
      <w:r w:rsidR="00AF1E8B" w:rsidRPr="00C35DF1">
        <w:rPr>
          <w:rFonts w:ascii="CG Times" w:hAnsi="CG Times"/>
          <w:i/>
          <w:sz w:val="24"/>
          <w:szCs w:val="24"/>
        </w:rPr>
        <w:t xml:space="preserve">See, e.g., </w:t>
      </w:r>
      <w:r w:rsidRPr="00C35DF1">
        <w:rPr>
          <w:rFonts w:ascii="CG Times" w:hAnsi="CG Times"/>
          <w:sz w:val="24"/>
          <w:szCs w:val="24"/>
        </w:rPr>
        <w:t xml:space="preserve">Ronald Weitzer &amp; Charis E. Kubrin, </w:t>
      </w:r>
      <w:r w:rsidRPr="00C35DF1">
        <w:rPr>
          <w:rFonts w:ascii="CG Times" w:hAnsi="CG Times"/>
          <w:i/>
          <w:sz w:val="24"/>
          <w:szCs w:val="24"/>
        </w:rPr>
        <w:t>Misogyny in Rap Music: A Content Analysis of Prevalence and Meanings,</w:t>
      </w:r>
      <w:r w:rsidRPr="00C35DF1">
        <w:rPr>
          <w:rFonts w:ascii="CG Times" w:hAnsi="CG Times"/>
          <w:sz w:val="24"/>
          <w:szCs w:val="24"/>
        </w:rPr>
        <w:t xml:space="preserve"> 12 </w:t>
      </w:r>
      <w:r w:rsidRPr="00C35DF1">
        <w:rPr>
          <w:rFonts w:ascii="CG Times" w:hAnsi="CG Times"/>
          <w:smallCaps/>
          <w:sz w:val="24"/>
          <w:szCs w:val="24"/>
        </w:rPr>
        <w:t>Men &amp; Masculinities</w:t>
      </w:r>
      <w:r w:rsidRPr="00C35DF1">
        <w:rPr>
          <w:rFonts w:ascii="CG Times" w:hAnsi="CG Times"/>
          <w:sz w:val="24"/>
          <w:szCs w:val="24"/>
        </w:rPr>
        <w:t xml:space="preserve"> 3, 25 (2009).  But there is one thing rap is not:  reliable, factual evidence of what it recounts or shows.</w:t>
      </w:r>
    </w:p>
    <w:p w14:paraId="51D4C5B2" w14:textId="77777777" w:rsidR="008A41EB" w:rsidRPr="00C35DF1" w:rsidRDefault="008A41EB" w:rsidP="008A41EB">
      <w:pPr>
        <w:spacing w:line="480" w:lineRule="auto"/>
        <w:ind w:firstLine="720"/>
        <w:rPr>
          <w:rFonts w:ascii="CG Times" w:hAnsi="CG Times"/>
          <w:sz w:val="24"/>
          <w:szCs w:val="24"/>
        </w:rPr>
      </w:pPr>
      <w:r w:rsidRPr="00C35DF1">
        <w:rPr>
          <w:rFonts w:ascii="CG Times" w:hAnsi="CG Times"/>
          <w:sz w:val="24"/>
          <w:szCs w:val="24"/>
        </w:rPr>
        <w:t>Specifically, rap is a Black American art form – albeit one that has been adopted by many other communities.  Although it has become one of the most popular music genres of the late 20</w:t>
      </w:r>
      <w:r w:rsidRPr="00C35DF1">
        <w:rPr>
          <w:rFonts w:ascii="CG Times" w:hAnsi="CG Times"/>
          <w:sz w:val="24"/>
          <w:szCs w:val="24"/>
          <w:vertAlign w:val="superscript"/>
        </w:rPr>
        <w:t>th</w:t>
      </w:r>
      <w:r w:rsidRPr="00C35DF1">
        <w:rPr>
          <w:rFonts w:ascii="CG Times" w:hAnsi="CG Times"/>
          <w:sz w:val="24"/>
          <w:szCs w:val="24"/>
        </w:rPr>
        <w:t xml:space="preserve"> and early 21</w:t>
      </w:r>
      <w:r w:rsidRPr="00C35DF1">
        <w:rPr>
          <w:rFonts w:ascii="CG Times" w:hAnsi="CG Times"/>
          <w:sz w:val="24"/>
          <w:szCs w:val="24"/>
          <w:vertAlign w:val="superscript"/>
        </w:rPr>
        <w:t>st</w:t>
      </w:r>
      <w:r w:rsidRPr="00C35DF1">
        <w:rPr>
          <w:rFonts w:ascii="CG Times" w:hAnsi="CG Times"/>
          <w:sz w:val="24"/>
          <w:szCs w:val="24"/>
        </w:rPr>
        <w:t xml:space="preserve"> centuries, across many racial and cultural segments, as Princeton scholar Imani Perry points out</w:t>
      </w:r>
      <w:r w:rsidR="00AF1E8B" w:rsidRPr="00C35DF1">
        <w:rPr>
          <w:rFonts w:ascii="CG Times" w:hAnsi="CG Times"/>
          <w:sz w:val="24"/>
          <w:szCs w:val="24"/>
        </w:rPr>
        <w:t xml:space="preserve">, </w:t>
      </w:r>
      <w:r w:rsidRPr="00C35DF1">
        <w:rPr>
          <w:rFonts w:ascii="CG Times" w:hAnsi="CG Times"/>
          <w:sz w:val="24"/>
          <w:szCs w:val="24"/>
        </w:rPr>
        <w:t xml:space="preserve">“[t]he manner in which the music became integrated into the fabric of American culture was as a black American cultural product, through an overwhelmingly black American audience (no longer the case), and using black American aesthetics as signature features of the music.”  Imani Perry, </w:t>
      </w:r>
      <w:r w:rsidRPr="00C35DF1">
        <w:rPr>
          <w:rFonts w:ascii="CG Times" w:hAnsi="CG Times"/>
          <w:i/>
          <w:sz w:val="24"/>
          <w:szCs w:val="24"/>
        </w:rPr>
        <w:t>Prophets of the Hood: Politics and Poetics in Hip Hop</w:t>
      </w:r>
      <w:r w:rsidRPr="00C35DF1">
        <w:rPr>
          <w:rFonts w:ascii="CG Times" w:hAnsi="CG Times"/>
          <w:sz w:val="24"/>
          <w:szCs w:val="24"/>
        </w:rPr>
        <w:t xml:space="preserve"> (2004).  Similarly, anti-rap attitudes are likely also rooted in anti-Black prejudice.  </w:t>
      </w:r>
      <w:r w:rsidRPr="00C35DF1">
        <w:rPr>
          <w:rFonts w:ascii="CG Times" w:hAnsi="CG Times"/>
          <w:i/>
          <w:sz w:val="24"/>
          <w:szCs w:val="24"/>
        </w:rPr>
        <w:t xml:space="preserve">See </w:t>
      </w:r>
      <w:r w:rsidR="00AF1E8B" w:rsidRPr="00C35DF1">
        <w:rPr>
          <w:rFonts w:ascii="CG Times" w:hAnsi="CG Times"/>
          <w:sz w:val="24"/>
          <w:szCs w:val="24"/>
        </w:rPr>
        <w:t xml:space="preserve">Eric Nielson and Andrea Dennis, </w:t>
      </w:r>
      <w:r w:rsidR="00AF1E8B" w:rsidRPr="00C35DF1">
        <w:rPr>
          <w:rFonts w:ascii="CG Times" w:hAnsi="CG Times"/>
          <w:i/>
          <w:sz w:val="24"/>
          <w:szCs w:val="24"/>
        </w:rPr>
        <w:t>Rap on Trial: Race, Lyrics and Guilt in America</w:t>
      </w:r>
      <w:r w:rsidR="00AF1E8B" w:rsidRPr="00C35DF1">
        <w:rPr>
          <w:rFonts w:ascii="CG Times" w:hAnsi="CG Times"/>
          <w:sz w:val="24"/>
          <w:szCs w:val="24"/>
        </w:rPr>
        <w:t xml:space="preserve"> (2019) at 83.</w:t>
      </w:r>
    </w:p>
    <w:p w14:paraId="6AB10C30" w14:textId="77777777" w:rsidR="005F0D64" w:rsidRPr="00C35DF1" w:rsidRDefault="008A41EB" w:rsidP="00AB1D25">
      <w:pPr>
        <w:spacing w:line="480" w:lineRule="auto"/>
        <w:ind w:firstLine="720"/>
        <w:rPr>
          <w:rFonts w:ascii="CG Times" w:hAnsi="CG Times"/>
          <w:sz w:val="24"/>
          <w:szCs w:val="24"/>
        </w:rPr>
      </w:pPr>
      <w:r w:rsidRPr="00C35DF1">
        <w:rPr>
          <w:rFonts w:ascii="CG Times" w:hAnsi="CG Times"/>
          <w:sz w:val="24"/>
          <w:szCs w:val="24"/>
        </w:rPr>
        <w:lastRenderedPageBreak/>
        <w:t>“Gangsta rap” has been described</w:t>
      </w:r>
      <w:r w:rsidR="005F0D64" w:rsidRPr="00C35DF1">
        <w:rPr>
          <w:rFonts w:ascii="CG Times" w:hAnsi="CG Times"/>
          <w:sz w:val="24"/>
          <w:szCs w:val="24"/>
        </w:rPr>
        <w:t xml:space="preserve"> </w:t>
      </w:r>
      <w:r w:rsidRPr="00C35DF1">
        <w:rPr>
          <w:rFonts w:ascii="CG Times" w:hAnsi="CG Times"/>
          <w:sz w:val="24"/>
          <w:szCs w:val="24"/>
        </w:rPr>
        <w:t>as the “most controversial style of the rap music genre</w:t>
      </w:r>
      <w:r w:rsidR="005F0D64" w:rsidRPr="00C35DF1">
        <w:rPr>
          <w:rFonts w:ascii="CG Times" w:hAnsi="CG Times"/>
          <w:sz w:val="24"/>
          <w:szCs w:val="24"/>
        </w:rPr>
        <w:t>,” which has</w:t>
      </w:r>
      <w:r w:rsidR="00EA46E1" w:rsidRPr="00C35DF1">
        <w:rPr>
          <w:rFonts w:ascii="CG Times" w:hAnsi="CG Times"/>
          <w:sz w:val="24"/>
          <w:szCs w:val="24"/>
        </w:rPr>
        <w:t xml:space="preserve"> </w:t>
      </w:r>
      <w:r w:rsidRPr="00C35DF1">
        <w:rPr>
          <w:rFonts w:ascii="CG Times" w:hAnsi="CG Times"/>
          <w:sz w:val="24"/>
          <w:szCs w:val="24"/>
        </w:rPr>
        <w:t xml:space="preserve">“achieved global prominence through its vivid [and often] violent depiction[s] of urban ghetto life in America.”  Nathan Abrams, </w:t>
      </w:r>
      <w:r w:rsidR="00AF1E8B" w:rsidRPr="00C35DF1">
        <w:rPr>
          <w:rFonts w:ascii="CG Times" w:hAnsi="CG Times"/>
          <w:sz w:val="24"/>
          <w:szCs w:val="24"/>
        </w:rPr>
        <w:t>“</w:t>
      </w:r>
      <w:r w:rsidRPr="00C35DF1">
        <w:rPr>
          <w:rFonts w:ascii="CG Times" w:hAnsi="CG Times"/>
          <w:sz w:val="24"/>
          <w:szCs w:val="24"/>
        </w:rPr>
        <w:t>Gangsta Rap</w:t>
      </w:r>
      <w:r w:rsidRPr="00C35DF1">
        <w:rPr>
          <w:rFonts w:ascii="CG Times" w:hAnsi="CG Times"/>
          <w:i/>
          <w:sz w:val="24"/>
          <w:szCs w:val="24"/>
        </w:rPr>
        <w:t>,</w:t>
      </w:r>
      <w:r w:rsidR="00AF1E8B" w:rsidRPr="00C35DF1">
        <w:rPr>
          <w:rFonts w:ascii="CG Times" w:hAnsi="CG Times"/>
          <w:i/>
          <w:sz w:val="24"/>
          <w:szCs w:val="24"/>
        </w:rPr>
        <w:t>”</w:t>
      </w:r>
      <w:r w:rsidRPr="00C35DF1">
        <w:rPr>
          <w:rFonts w:ascii="CG Times" w:hAnsi="CG Times"/>
          <w:i/>
          <w:sz w:val="24"/>
          <w:szCs w:val="24"/>
        </w:rPr>
        <w:t xml:space="preserve"> in</w:t>
      </w:r>
      <w:r w:rsidRPr="00C35DF1">
        <w:rPr>
          <w:rFonts w:ascii="CG Times" w:hAnsi="CG Times"/>
          <w:sz w:val="24"/>
          <w:szCs w:val="24"/>
        </w:rPr>
        <w:t xml:space="preserve"> 2</w:t>
      </w:r>
      <w:r w:rsidRPr="00C35DF1">
        <w:rPr>
          <w:rFonts w:ascii="CG Times" w:hAnsi="CG Times"/>
          <w:i/>
          <w:sz w:val="24"/>
          <w:szCs w:val="24"/>
        </w:rPr>
        <w:t xml:space="preserve"> St. James Encyclopedia of Popular Culture</w:t>
      </w:r>
      <w:r w:rsidR="00AF1E8B" w:rsidRPr="00C35DF1">
        <w:rPr>
          <w:rFonts w:ascii="CG Times" w:hAnsi="CG Times"/>
          <w:sz w:val="24"/>
          <w:szCs w:val="24"/>
        </w:rPr>
        <w:t xml:space="preserve"> </w:t>
      </w:r>
      <w:r w:rsidRPr="00C35DF1">
        <w:rPr>
          <w:rFonts w:ascii="CG Times" w:hAnsi="CG Times"/>
          <w:sz w:val="24"/>
          <w:szCs w:val="24"/>
        </w:rPr>
        <w:t>(</w:t>
      </w:r>
      <w:r w:rsidR="00EA46E1" w:rsidRPr="00C35DF1">
        <w:rPr>
          <w:rFonts w:ascii="CG Times" w:hAnsi="CG Times"/>
          <w:sz w:val="24"/>
          <w:szCs w:val="24"/>
        </w:rPr>
        <w:t>2000)</w:t>
      </w:r>
      <w:r w:rsidR="00AF1E8B" w:rsidRPr="00C35DF1">
        <w:rPr>
          <w:rFonts w:ascii="CG Times" w:hAnsi="CG Times"/>
          <w:sz w:val="24"/>
          <w:szCs w:val="24"/>
        </w:rPr>
        <w:t xml:space="preserve"> at 198</w:t>
      </w:r>
      <w:r w:rsidR="00EA46E1" w:rsidRPr="00C35DF1">
        <w:rPr>
          <w:rFonts w:ascii="CG Times" w:hAnsi="CG Times"/>
          <w:sz w:val="24"/>
          <w:szCs w:val="24"/>
        </w:rPr>
        <w:t xml:space="preserve">; </w:t>
      </w:r>
      <w:r w:rsidR="00EA46E1" w:rsidRPr="00C35DF1">
        <w:rPr>
          <w:rFonts w:ascii="CG Times" w:hAnsi="CG Times"/>
          <w:i/>
          <w:sz w:val="24"/>
          <w:szCs w:val="24"/>
        </w:rPr>
        <w:t>see also</w:t>
      </w:r>
      <w:r w:rsidR="00AF1E8B" w:rsidRPr="00C35DF1">
        <w:rPr>
          <w:rFonts w:ascii="CG Times" w:hAnsi="CG Times"/>
          <w:i/>
          <w:sz w:val="24"/>
          <w:szCs w:val="24"/>
        </w:rPr>
        <w:t>, e.g.,</w:t>
      </w:r>
      <w:r w:rsidR="00EA46E1" w:rsidRPr="00C35DF1">
        <w:rPr>
          <w:rFonts w:ascii="CG Times" w:hAnsi="CG Times"/>
          <w:i/>
          <w:sz w:val="24"/>
          <w:szCs w:val="24"/>
        </w:rPr>
        <w:t xml:space="preserve"> </w:t>
      </w:r>
      <w:r w:rsidRPr="00C35DF1">
        <w:rPr>
          <w:rFonts w:ascii="CG Times" w:hAnsi="CG Times"/>
          <w:sz w:val="24"/>
          <w:szCs w:val="24"/>
        </w:rPr>
        <w:t xml:space="preserve">Christopher Holmes Smith, </w:t>
      </w:r>
      <w:r w:rsidRPr="00C35DF1">
        <w:rPr>
          <w:rFonts w:ascii="CG Times" w:hAnsi="CG Times"/>
          <w:i/>
          <w:sz w:val="24"/>
          <w:szCs w:val="24"/>
        </w:rPr>
        <w:t>Method in the Madness: Exploring the Boundaries of Identity in Hip-Hop Performativity</w:t>
      </w:r>
      <w:r w:rsidRPr="00C35DF1">
        <w:rPr>
          <w:rFonts w:ascii="CG Times" w:hAnsi="CG Times"/>
          <w:sz w:val="24"/>
          <w:szCs w:val="24"/>
        </w:rPr>
        <w:t xml:space="preserve">, 3 </w:t>
      </w:r>
      <w:r w:rsidRPr="00C35DF1">
        <w:rPr>
          <w:rFonts w:ascii="CG Times" w:hAnsi="CG Times"/>
          <w:smallCaps/>
          <w:sz w:val="24"/>
          <w:szCs w:val="24"/>
        </w:rPr>
        <w:t>Soc. Identities</w:t>
      </w:r>
      <w:r w:rsidRPr="00C35DF1">
        <w:rPr>
          <w:rFonts w:ascii="CG Times" w:hAnsi="CG Times"/>
          <w:sz w:val="24"/>
          <w:szCs w:val="24"/>
        </w:rPr>
        <w:t xml:space="preserve"> 345, 346 (1997).  </w:t>
      </w:r>
      <w:r w:rsidR="00EA46E1" w:rsidRPr="00C35DF1">
        <w:rPr>
          <w:rFonts w:ascii="CG Times" w:hAnsi="CG Times"/>
          <w:sz w:val="24"/>
          <w:szCs w:val="24"/>
        </w:rPr>
        <w:t>Gangsta rap universally features</w:t>
      </w:r>
      <w:r w:rsidRPr="00C35DF1">
        <w:rPr>
          <w:rFonts w:ascii="CG Times" w:hAnsi="CG Times"/>
          <w:sz w:val="24"/>
          <w:szCs w:val="24"/>
        </w:rPr>
        <w:t xml:space="preserve"> extensive profanity and violence.  Robin D.G. Kelley, </w:t>
      </w:r>
      <w:r w:rsidR="00AF1E8B" w:rsidRPr="00C35DF1">
        <w:rPr>
          <w:rFonts w:ascii="CG Times" w:hAnsi="CG Times"/>
          <w:sz w:val="24"/>
          <w:szCs w:val="24"/>
        </w:rPr>
        <w:t>“</w:t>
      </w:r>
      <w:r w:rsidRPr="00C35DF1">
        <w:rPr>
          <w:rFonts w:ascii="CG Times" w:hAnsi="CG Times"/>
          <w:sz w:val="24"/>
          <w:szCs w:val="24"/>
        </w:rPr>
        <w:t>Kickin’ Reality, Kickin’ Ballistics: Gangsta Rap and Postindustrial Los Angeles,</w:t>
      </w:r>
      <w:r w:rsidR="00AF1E8B" w:rsidRPr="00C35DF1">
        <w:rPr>
          <w:rFonts w:ascii="CG Times" w:hAnsi="CG Times"/>
          <w:sz w:val="24"/>
          <w:szCs w:val="24"/>
        </w:rPr>
        <w:t>”</w:t>
      </w:r>
      <w:r w:rsidRPr="00C35DF1">
        <w:rPr>
          <w:rFonts w:ascii="CG Times" w:hAnsi="CG Times"/>
          <w:sz w:val="24"/>
          <w:szCs w:val="24"/>
        </w:rPr>
        <w:t xml:space="preserve"> </w:t>
      </w:r>
      <w:r w:rsidR="00AF1E8B" w:rsidRPr="00C35DF1">
        <w:rPr>
          <w:rFonts w:ascii="CG Times" w:hAnsi="CG Times"/>
          <w:sz w:val="24"/>
          <w:szCs w:val="24"/>
        </w:rPr>
        <w:t xml:space="preserve">in </w:t>
      </w:r>
      <w:r w:rsidR="00AF1E8B" w:rsidRPr="00C35DF1">
        <w:rPr>
          <w:rFonts w:ascii="CG Times" w:hAnsi="CG Times"/>
          <w:i/>
          <w:sz w:val="24"/>
          <w:szCs w:val="24"/>
        </w:rPr>
        <w:t xml:space="preserve">Race Rebels:  Culture, Politics and the Black Working Class </w:t>
      </w:r>
      <w:r w:rsidR="00AF1E8B" w:rsidRPr="00C35DF1">
        <w:rPr>
          <w:rFonts w:ascii="CG Times" w:hAnsi="CG Times"/>
          <w:sz w:val="24"/>
          <w:szCs w:val="24"/>
        </w:rPr>
        <w:t>(1996) at 184-187</w:t>
      </w:r>
      <w:r w:rsidRPr="00C35DF1">
        <w:rPr>
          <w:rFonts w:ascii="CG Times" w:hAnsi="CG Times"/>
          <w:sz w:val="24"/>
          <w:szCs w:val="24"/>
        </w:rPr>
        <w:t>.</w:t>
      </w:r>
    </w:p>
    <w:p w14:paraId="252D7511" w14:textId="77777777" w:rsidR="00AB1D25" w:rsidRPr="00C35DF1" w:rsidRDefault="008A41EB" w:rsidP="00AB1D25">
      <w:pPr>
        <w:spacing w:line="480" w:lineRule="auto"/>
        <w:ind w:firstLine="720"/>
        <w:rPr>
          <w:rFonts w:ascii="CG Times" w:hAnsi="CG Times"/>
          <w:i/>
          <w:sz w:val="24"/>
          <w:szCs w:val="24"/>
        </w:rPr>
      </w:pPr>
      <w:r w:rsidRPr="00C35DF1">
        <w:rPr>
          <w:rFonts w:ascii="CG Times" w:hAnsi="CG Times"/>
          <w:sz w:val="24"/>
          <w:szCs w:val="24"/>
        </w:rPr>
        <w:t xml:space="preserve">Beginning in the 1980’s, </w:t>
      </w:r>
      <w:r w:rsidR="00DE5C71" w:rsidRPr="00C35DF1">
        <w:rPr>
          <w:rFonts w:ascii="CG Times" w:hAnsi="CG Times"/>
          <w:sz w:val="24"/>
          <w:szCs w:val="24"/>
        </w:rPr>
        <w:t>gangsta rap beca</w:t>
      </w:r>
      <w:r w:rsidRPr="00C35DF1">
        <w:rPr>
          <w:rFonts w:ascii="CG Times" w:hAnsi="CG Times"/>
          <w:sz w:val="24"/>
          <w:szCs w:val="24"/>
        </w:rPr>
        <w:t>me increasingly popular and profita</w:t>
      </w:r>
      <w:r w:rsidR="00EA46E1" w:rsidRPr="00C35DF1">
        <w:rPr>
          <w:rFonts w:ascii="CG Times" w:hAnsi="CG Times"/>
          <w:sz w:val="24"/>
          <w:szCs w:val="24"/>
        </w:rPr>
        <w:t xml:space="preserve">ble.  </w:t>
      </w:r>
      <w:r w:rsidR="00EA46E1" w:rsidRPr="00C35DF1">
        <w:rPr>
          <w:rFonts w:ascii="CG Times" w:hAnsi="CG Times"/>
          <w:i/>
          <w:sz w:val="24"/>
          <w:szCs w:val="24"/>
        </w:rPr>
        <w:t>See</w:t>
      </w:r>
      <w:r w:rsidR="00EA46E1" w:rsidRPr="00C35DF1">
        <w:rPr>
          <w:rFonts w:ascii="CG Times" w:hAnsi="CG Times"/>
          <w:sz w:val="24"/>
          <w:szCs w:val="24"/>
        </w:rPr>
        <w:t xml:space="preserve"> Charis E. Kubrin, </w:t>
      </w:r>
      <w:r w:rsidR="00EA46E1" w:rsidRPr="00C35DF1">
        <w:rPr>
          <w:rFonts w:ascii="CG Times" w:hAnsi="CG Times"/>
          <w:i/>
          <w:sz w:val="24"/>
          <w:szCs w:val="24"/>
        </w:rPr>
        <w:t xml:space="preserve">Gangstas, Thugs, and Hustlas: Identity and the Code of the Street in Rap Music, </w:t>
      </w:r>
      <w:r w:rsidR="00EA46E1" w:rsidRPr="00C35DF1">
        <w:rPr>
          <w:rFonts w:ascii="CG Times" w:hAnsi="CG Times"/>
          <w:sz w:val="24"/>
          <w:szCs w:val="24"/>
        </w:rPr>
        <w:t xml:space="preserve">52 </w:t>
      </w:r>
      <w:r w:rsidR="00EA46E1" w:rsidRPr="00C35DF1">
        <w:rPr>
          <w:rFonts w:ascii="CG Times" w:hAnsi="CG Times"/>
          <w:smallCaps/>
          <w:sz w:val="24"/>
          <w:szCs w:val="24"/>
        </w:rPr>
        <w:t>Soc. Probs</w:t>
      </w:r>
      <w:r w:rsidR="00EA46E1" w:rsidRPr="00C35DF1">
        <w:rPr>
          <w:rFonts w:ascii="CG Times" w:hAnsi="CG Times"/>
          <w:sz w:val="24"/>
          <w:szCs w:val="24"/>
        </w:rPr>
        <w:t>. 360, 367 (2005).</w:t>
      </w:r>
      <w:r w:rsidR="00AB1D25" w:rsidRPr="00C35DF1">
        <w:rPr>
          <w:rFonts w:ascii="CG Times" w:hAnsi="CG Times"/>
          <w:sz w:val="24"/>
          <w:szCs w:val="24"/>
        </w:rPr>
        <w:t xml:space="preserve"> The subgenre is the preference of most aspiring rappers today.  Over the years, its commercial success and popularity have expanded well beyond the Black community with Latinos, whites, and others embracing gangsta rap in increasing numbers.  </w:t>
      </w:r>
      <w:r w:rsidR="00AB1D25" w:rsidRPr="00C35DF1">
        <w:rPr>
          <w:rFonts w:ascii="CG Times" w:hAnsi="CG Times"/>
          <w:i/>
          <w:sz w:val="24"/>
          <w:szCs w:val="24"/>
        </w:rPr>
        <w:t>See</w:t>
      </w:r>
      <w:r w:rsidR="00AB1D25" w:rsidRPr="00C35DF1">
        <w:rPr>
          <w:rFonts w:ascii="CG Times" w:hAnsi="CG Times"/>
          <w:sz w:val="24"/>
          <w:szCs w:val="24"/>
        </w:rPr>
        <w:t xml:space="preserve"> </w:t>
      </w:r>
      <w:r w:rsidR="00253996" w:rsidRPr="00C35DF1">
        <w:rPr>
          <w:rFonts w:ascii="CG Times" w:hAnsi="CG Times"/>
          <w:sz w:val="24"/>
          <w:szCs w:val="24"/>
        </w:rPr>
        <w:t xml:space="preserve">Eric Nielson and Andrea Dennis, </w:t>
      </w:r>
      <w:r w:rsidR="00253996" w:rsidRPr="00C35DF1">
        <w:rPr>
          <w:rFonts w:ascii="CG Times" w:hAnsi="CG Times"/>
          <w:i/>
          <w:sz w:val="24"/>
          <w:szCs w:val="24"/>
        </w:rPr>
        <w:t>Rap on Trial: Race, Lyrics and Guilt in America</w:t>
      </w:r>
      <w:r w:rsidR="00253996" w:rsidRPr="00C35DF1">
        <w:rPr>
          <w:rFonts w:ascii="CG Times" w:hAnsi="CG Times"/>
          <w:sz w:val="24"/>
          <w:szCs w:val="24"/>
        </w:rPr>
        <w:t xml:space="preserve"> (2019) at 44-45</w:t>
      </w:r>
      <w:r w:rsidR="00AB1D25" w:rsidRPr="00C35DF1">
        <w:rPr>
          <w:rFonts w:ascii="CG Times" w:hAnsi="CG Times"/>
          <w:sz w:val="24"/>
          <w:szCs w:val="24"/>
        </w:rPr>
        <w:t xml:space="preserve">.  As with other themes of rap, aspiring rappers imitate commercially successful rappers – and in gangsta’ rap, this partially explains the violent imagery.  </w:t>
      </w:r>
      <w:r w:rsidR="00253996" w:rsidRPr="00C35DF1">
        <w:rPr>
          <w:rFonts w:ascii="CG Times" w:hAnsi="CG Times"/>
          <w:i/>
          <w:sz w:val="24"/>
          <w:szCs w:val="24"/>
        </w:rPr>
        <w:t>Id.</w:t>
      </w:r>
    </w:p>
    <w:p w14:paraId="5BF0C8AB" w14:textId="77777777" w:rsidR="005B6BB9" w:rsidRPr="00C35DF1" w:rsidRDefault="008A41EB" w:rsidP="008E55E1">
      <w:pPr>
        <w:spacing w:line="480" w:lineRule="auto"/>
        <w:ind w:firstLine="720"/>
        <w:rPr>
          <w:rFonts w:ascii="CG Times" w:hAnsi="CG Times"/>
          <w:sz w:val="24"/>
          <w:szCs w:val="24"/>
        </w:rPr>
      </w:pPr>
      <w:r w:rsidRPr="00C35DF1">
        <w:rPr>
          <w:rFonts w:ascii="CG Times" w:hAnsi="CG Times"/>
          <w:sz w:val="24"/>
          <w:szCs w:val="24"/>
        </w:rPr>
        <w:t xml:space="preserve">Rap personas, especially ones that emphasize hypermasculinity and violence, are ubiquitous in the business.  Violence has long been a prevalent theme in rap – especially gangsta rap.  Rappers from all walks of life often project an image of toughness, referring to themselves as soldiers, assassins, gangstas, </w:t>
      </w:r>
      <w:r w:rsidR="00DE5C71" w:rsidRPr="00C35DF1">
        <w:rPr>
          <w:rFonts w:ascii="CG Times" w:hAnsi="CG Times"/>
          <w:sz w:val="24"/>
          <w:szCs w:val="24"/>
        </w:rPr>
        <w:t>or other such terms</w:t>
      </w:r>
      <w:r w:rsidRPr="00C35DF1">
        <w:rPr>
          <w:rFonts w:ascii="CG Times" w:hAnsi="CG Times"/>
          <w:sz w:val="24"/>
          <w:szCs w:val="24"/>
        </w:rPr>
        <w:t>.</w:t>
      </w:r>
      <w:r w:rsidR="00253996" w:rsidRPr="00C35DF1">
        <w:rPr>
          <w:rFonts w:ascii="CG Times" w:hAnsi="CG Times"/>
          <w:sz w:val="24"/>
          <w:szCs w:val="24"/>
        </w:rPr>
        <w:t xml:space="preserve"> </w:t>
      </w:r>
      <w:r w:rsidR="00DE5C71" w:rsidRPr="00C35DF1">
        <w:rPr>
          <w:rFonts w:ascii="CG Times" w:hAnsi="CG Times"/>
          <w:sz w:val="24"/>
          <w:szCs w:val="24"/>
        </w:rPr>
        <w:t xml:space="preserve"> Expert R</w:t>
      </w:r>
      <w:r w:rsidR="00253996" w:rsidRPr="00C35DF1">
        <w:rPr>
          <w:rFonts w:ascii="CG Times" w:hAnsi="CG Times"/>
          <w:sz w:val="24"/>
          <w:szCs w:val="24"/>
        </w:rPr>
        <w:t>eport of Charis Kubrin at 6-7</w:t>
      </w:r>
      <w:r w:rsidR="00DE5C71" w:rsidRPr="00C35DF1">
        <w:rPr>
          <w:rFonts w:ascii="CG Times" w:hAnsi="CG Times"/>
          <w:sz w:val="24"/>
          <w:szCs w:val="24"/>
        </w:rPr>
        <w:t xml:space="preserve">, </w:t>
      </w:r>
      <w:r w:rsidR="00DE5C71" w:rsidRPr="00C35DF1">
        <w:rPr>
          <w:rFonts w:ascii="CG Times" w:hAnsi="CG Times"/>
          <w:i/>
          <w:sz w:val="24"/>
          <w:szCs w:val="24"/>
        </w:rPr>
        <w:t>United States v. Green,</w:t>
      </w:r>
      <w:r w:rsidR="00DE5C71" w:rsidRPr="00C35DF1">
        <w:rPr>
          <w:rFonts w:ascii="CG Times" w:hAnsi="CG Times"/>
          <w:sz w:val="24"/>
          <w:szCs w:val="24"/>
        </w:rPr>
        <w:t xml:space="preserve"> No. 8:12-CR-205-T-17MAP (M.D. Fla. Aug. 11, 2016).</w:t>
      </w:r>
    </w:p>
    <w:p w14:paraId="3F4F2A81" w14:textId="77777777" w:rsidR="008E55E1" w:rsidRPr="00C35DF1" w:rsidRDefault="008A41EB" w:rsidP="008E55E1">
      <w:pPr>
        <w:spacing w:line="480" w:lineRule="auto"/>
        <w:ind w:firstLine="720"/>
        <w:rPr>
          <w:rFonts w:ascii="CG Times" w:hAnsi="CG Times"/>
          <w:sz w:val="24"/>
          <w:szCs w:val="24"/>
          <w:vertAlign w:val="superscript"/>
        </w:rPr>
      </w:pPr>
      <w:r w:rsidRPr="00C35DF1">
        <w:rPr>
          <w:rFonts w:ascii="CG Times" w:hAnsi="CG Times"/>
          <w:sz w:val="24"/>
          <w:szCs w:val="24"/>
        </w:rPr>
        <w:t xml:space="preserve">Graphic depictions of over-the-top violent acts as well as threats of violence are pervasive in gangsta rap both to create a violent persona and to project a </w:t>
      </w:r>
      <w:r w:rsidR="00024901" w:rsidRPr="00C35DF1">
        <w:rPr>
          <w:rFonts w:ascii="CG Times" w:hAnsi="CG Times"/>
          <w:sz w:val="24"/>
          <w:szCs w:val="24"/>
        </w:rPr>
        <w:t xml:space="preserve">commercial </w:t>
      </w:r>
      <w:r w:rsidRPr="00C35DF1">
        <w:rPr>
          <w:rFonts w:ascii="CG Times" w:hAnsi="CG Times"/>
          <w:sz w:val="24"/>
          <w:szCs w:val="24"/>
        </w:rPr>
        <w:t xml:space="preserve">reputation.  </w:t>
      </w:r>
      <w:r w:rsidRPr="00C35DF1">
        <w:rPr>
          <w:rFonts w:ascii="CG Times" w:hAnsi="CG Times"/>
          <w:sz w:val="24"/>
          <w:szCs w:val="24"/>
        </w:rPr>
        <w:lastRenderedPageBreak/>
        <w:t xml:space="preserve">A study by Charis Kubrin found 65 percent of </w:t>
      </w:r>
      <w:r w:rsidR="00495047" w:rsidRPr="00C35DF1">
        <w:rPr>
          <w:rFonts w:ascii="CG Times" w:hAnsi="CG Times"/>
          <w:sz w:val="24"/>
          <w:szCs w:val="24"/>
        </w:rPr>
        <w:t xml:space="preserve">a sample set of </w:t>
      </w:r>
      <w:r w:rsidRPr="00C35DF1">
        <w:rPr>
          <w:rFonts w:ascii="CG Times" w:hAnsi="CG Times"/>
          <w:sz w:val="24"/>
          <w:szCs w:val="24"/>
        </w:rPr>
        <w:t>over 400 rap songs reviewed referred to some aspect of violence, and many of these songs were graphic in their depictions.</w:t>
      </w:r>
      <w:r w:rsidR="00AB7407" w:rsidRPr="00C35DF1">
        <w:rPr>
          <w:rFonts w:ascii="CG Times" w:hAnsi="CG Times"/>
          <w:sz w:val="24"/>
          <w:szCs w:val="24"/>
        </w:rPr>
        <w:t xml:space="preserve"> </w:t>
      </w:r>
      <w:r w:rsidR="00AB7407" w:rsidRPr="00C35DF1">
        <w:rPr>
          <w:rFonts w:ascii="CG Times" w:hAnsi="CG Times"/>
          <w:sz w:val="24"/>
          <w:szCs w:val="24"/>
          <w:vertAlign w:val="superscript"/>
        </w:rPr>
        <w:t xml:space="preserve"> </w:t>
      </w:r>
      <w:r w:rsidR="00AB7407" w:rsidRPr="00C35DF1">
        <w:rPr>
          <w:rFonts w:ascii="CG Times" w:hAnsi="CG Times"/>
          <w:sz w:val="24"/>
          <w:szCs w:val="24"/>
        </w:rPr>
        <w:t xml:space="preserve">Kubrin, </w:t>
      </w:r>
      <w:r w:rsidR="00AB7407" w:rsidRPr="00C35DF1">
        <w:rPr>
          <w:rFonts w:ascii="CG Times" w:hAnsi="CG Times"/>
          <w:i/>
          <w:sz w:val="24"/>
          <w:szCs w:val="24"/>
        </w:rPr>
        <w:t xml:space="preserve">Gangstas, Thugs, and Hustlas, </w:t>
      </w:r>
      <w:r w:rsidR="00AB7407" w:rsidRPr="00C35DF1">
        <w:rPr>
          <w:rFonts w:ascii="CG Times" w:hAnsi="CG Times"/>
          <w:sz w:val="24"/>
          <w:szCs w:val="24"/>
        </w:rPr>
        <w:t>at 369.</w:t>
      </w:r>
      <w:r w:rsidR="00DE5C71" w:rsidRPr="00C35DF1">
        <w:rPr>
          <w:rFonts w:ascii="CG Times" w:hAnsi="CG Times"/>
          <w:sz w:val="24"/>
          <w:szCs w:val="24"/>
          <w:vertAlign w:val="superscript"/>
        </w:rPr>
        <w:t xml:space="preserve">  </w:t>
      </w:r>
      <w:r w:rsidRPr="00C35DF1">
        <w:rPr>
          <w:rFonts w:ascii="CG Times" w:hAnsi="CG Times"/>
          <w:sz w:val="24"/>
          <w:szCs w:val="24"/>
        </w:rPr>
        <w:t xml:space="preserve">Hypermasculine topics include sexually objectifying women, bragging about using or selling drugs, displaying tattoos and grills, </w:t>
      </w:r>
      <w:r w:rsidR="008E55E1" w:rsidRPr="00C35DF1">
        <w:rPr>
          <w:rFonts w:ascii="CG Times" w:hAnsi="CG Times"/>
          <w:sz w:val="24"/>
          <w:szCs w:val="24"/>
        </w:rPr>
        <w:t xml:space="preserve">owning and using guns, and flaunting expensive clothing, jewelry or other forms of wealth.  </w:t>
      </w:r>
      <w:r w:rsidR="008E55E1" w:rsidRPr="00C35DF1">
        <w:rPr>
          <w:rFonts w:ascii="CG Times" w:hAnsi="CG Times"/>
          <w:i/>
          <w:sz w:val="24"/>
          <w:szCs w:val="24"/>
        </w:rPr>
        <w:t>S</w:t>
      </w:r>
      <w:r w:rsidR="00DB2DDC" w:rsidRPr="00C35DF1">
        <w:rPr>
          <w:rFonts w:ascii="CG Times" w:hAnsi="CG Times"/>
          <w:i/>
          <w:sz w:val="24"/>
          <w:szCs w:val="24"/>
        </w:rPr>
        <w:t>e</w:t>
      </w:r>
      <w:r w:rsidR="00253996" w:rsidRPr="00C35DF1">
        <w:rPr>
          <w:rFonts w:ascii="CG Times" w:hAnsi="CG Times"/>
          <w:i/>
          <w:sz w:val="24"/>
          <w:szCs w:val="24"/>
        </w:rPr>
        <w:t xml:space="preserve">e, e.g., id.; </w:t>
      </w:r>
      <w:r w:rsidR="00DB2DDC" w:rsidRPr="00C35DF1">
        <w:rPr>
          <w:rFonts w:ascii="CG Times" w:hAnsi="CG Times"/>
          <w:sz w:val="24"/>
          <w:szCs w:val="24"/>
        </w:rPr>
        <w:t xml:space="preserve">Erin Lutes et al., </w:t>
      </w:r>
      <w:r w:rsidR="00DB2DDC" w:rsidRPr="00C35DF1">
        <w:rPr>
          <w:rFonts w:ascii="CG Times" w:hAnsi="CG Times"/>
          <w:i/>
          <w:sz w:val="24"/>
          <w:szCs w:val="24"/>
        </w:rPr>
        <w:t xml:space="preserve">When Music Takes the Stand: A Content Analysis </w:t>
      </w:r>
      <w:r w:rsidR="00253996" w:rsidRPr="00C35DF1">
        <w:rPr>
          <w:rFonts w:ascii="CG Times" w:hAnsi="CG Times"/>
          <w:i/>
          <w:sz w:val="24"/>
          <w:szCs w:val="24"/>
        </w:rPr>
        <w:t>of How Courts Use and Misuse Rap</w:t>
      </w:r>
      <w:r w:rsidR="00DB2DDC" w:rsidRPr="00C35DF1">
        <w:rPr>
          <w:rFonts w:ascii="CG Times" w:hAnsi="CG Times"/>
          <w:i/>
          <w:sz w:val="24"/>
          <w:szCs w:val="24"/>
        </w:rPr>
        <w:t xml:space="preserve"> Lyrics in Criminal Cases,</w:t>
      </w:r>
      <w:r w:rsidR="00DB2DDC" w:rsidRPr="00C35DF1">
        <w:rPr>
          <w:rFonts w:ascii="CG Times" w:hAnsi="CG Times"/>
          <w:sz w:val="24"/>
          <w:szCs w:val="24"/>
        </w:rPr>
        <w:t xml:space="preserve"> 46 </w:t>
      </w:r>
      <w:r w:rsidR="00DB2DDC" w:rsidRPr="00C35DF1">
        <w:rPr>
          <w:rFonts w:ascii="CG Times" w:hAnsi="CG Times"/>
          <w:smallCaps/>
          <w:sz w:val="24"/>
          <w:szCs w:val="24"/>
        </w:rPr>
        <w:t>Am. J. Crim. L</w:t>
      </w:r>
      <w:r w:rsidR="00DB2DDC" w:rsidRPr="00C35DF1">
        <w:rPr>
          <w:rFonts w:ascii="CG Times" w:hAnsi="CG Times"/>
          <w:sz w:val="24"/>
          <w:szCs w:val="24"/>
        </w:rPr>
        <w:t>. 77 (2019)</w:t>
      </w:r>
      <w:r w:rsidR="00253996" w:rsidRPr="00C35DF1">
        <w:rPr>
          <w:rFonts w:ascii="CG Times" w:hAnsi="CG Times"/>
          <w:sz w:val="24"/>
          <w:szCs w:val="24"/>
        </w:rPr>
        <w:t xml:space="preserve"> at 77, 108, 112-13, 118-19, 128</w:t>
      </w:r>
      <w:r w:rsidR="00DB2DDC" w:rsidRPr="00C35DF1">
        <w:rPr>
          <w:rFonts w:ascii="CG Times" w:hAnsi="CG Times"/>
          <w:sz w:val="24"/>
          <w:szCs w:val="24"/>
        </w:rPr>
        <w:t>.</w:t>
      </w:r>
      <w:r w:rsidR="008E55E1" w:rsidRPr="00C35DF1">
        <w:rPr>
          <w:rFonts w:ascii="CG Times" w:hAnsi="CG Times"/>
          <w:sz w:val="24"/>
          <w:szCs w:val="24"/>
        </w:rPr>
        <w:t xml:space="preserve">  </w:t>
      </w:r>
      <w:r w:rsidRPr="00C35DF1">
        <w:rPr>
          <w:rFonts w:ascii="CG Times" w:hAnsi="CG Times"/>
          <w:sz w:val="24"/>
          <w:szCs w:val="24"/>
        </w:rPr>
        <w:t>Rappers gain prominence and respect through hypermasculinity</w:t>
      </w:r>
      <w:r w:rsidR="00495047" w:rsidRPr="00C35DF1">
        <w:rPr>
          <w:rFonts w:ascii="CG Times" w:hAnsi="CG Times"/>
          <w:sz w:val="24"/>
          <w:szCs w:val="24"/>
        </w:rPr>
        <w:t>, which helps to propel the violent imagery of the genre</w:t>
      </w:r>
      <w:r w:rsidRPr="00C35DF1">
        <w:rPr>
          <w:rFonts w:ascii="CG Times" w:hAnsi="CG Times"/>
          <w:sz w:val="24"/>
          <w:szCs w:val="24"/>
        </w:rPr>
        <w:t>.</w:t>
      </w:r>
      <w:r w:rsidR="008E55E1" w:rsidRPr="00C35DF1">
        <w:rPr>
          <w:rFonts w:ascii="CG Times" w:hAnsi="CG Times"/>
          <w:sz w:val="24"/>
          <w:szCs w:val="24"/>
        </w:rPr>
        <w:t xml:space="preserve">  </w:t>
      </w:r>
      <w:r w:rsidR="008E55E1" w:rsidRPr="00C35DF1">
        <w:rPr>
          <w:rFonts w:ascii="CG Times" w:hAnsi="CG Times"/>
          <w:i/>
          <w:sz w:val="24"/>
          <w:szCs w:val="24"/>
        </w:rPr>
        <w:t>See</w:t>
      </w:r>
      <w:r w:rsidR="008E55E1" w:rsidRPr="00C35DF1">
        <w:rPr>
          <w:rFonts w:ascii="CG Times" w:hAnsi="CG Times"/>
          <w:sz w:val="24"/>
          <w:szCs w:val="24"/>
        </w:rPr>
        <w:t xml:space="preserve"> Kubrin, </w:t>
      </w:r>
      <w:r w:rsidR="008E55E1" w:rsidRPr="00C35DF1">
        <w:rPr>
          <w:rFonts w:ascii="CG Times" w:hAnsi="CG Times"/>
          <w:i/>
          <w:sz w:val="24"/>
          <w:szCs w:val="24"/>
        </w:rPr>
        <w:t xml:space="preserve">Gangstas, Thugs, and Hustlas, </w:t>
      </w:r>
      <w:r w:rsidR="008E55E1" w:rsidRPr="00C35DF1">
        <w:rPr>
          <w:rFonts w:ascii="CG Times" w:hAnsi="CG Times"/>
          <w:sz w:val="24"/>
          <w:szCs w:val="24"/>
        </w:rPr>
        <w:t>at 364.</w:t>
      </w:r>
    </w:p>
    <w:p w14:paraId="5B1E5D4B" w14:textId="77777777" w:rsidR="005B6BB9" w:rsidRPr="00C35DF1" w:rsidRDefault="008A41EB" w:rsidP="005B6BB9">
      <w:pPr>
        <w:spacing w:line="480" w:lineRule="auto"/>
        <w:ind w:firstLine="720"/>
        <w:rPr>
          <w:rFonts w:ascii="CG Times" w:hAnsi="CG Times"/>
          <w:sz w:val="24"/>
          <w:szCs w:val="24"/>
          <w:vertAlign w:val="superscript"/>
        </w:rPr>
      </w:pPr>
      <w:r w:rsidRPr="00C35DF1">
        <w:rPr>
          <w:rFonts w:ascii="CG Times" w:hAnsi="CG Times"/>
          <w:sz w:val="24"/>
          <w:szCs w:val="24"/>
        </w:rPr>
        <w:t xml:space="preserve">Studies also find that violent </w:t>
      </w:r>
      <w:r w:rsidR="00253996" w:rsidRPr="00C35DF1">
        <w:rPr>
          <w:rFonts w:ascii="CG Times" w:hAnsi="CG Times"/>
          <w:sz w:val="24"/>
          <w:szCs w:val="24"/>
        </w:rPr>
        <w:t xml:space="preserve">and “hypermasculine” </w:t>
      </w:r>
      <w:r w:rsidRPr="00C35DF1">
        <w:rPr>
          <w:rFonts w:ascii="CG Times" w:hAnsi="CG Times"/>
          <w:sz w:val="24"/>
          <w:szCs w:val="24"/>
        </w:rPr>
        <w:t>lyrics are pervasive in rap music because they help boost record sales.</w:t>
      </w:r>
      <w:r w:rsidR="0063705C" w:rsidRPr="00C35DF1">
        <w:rPr>
          <w:rFonts w:ascii="CG Times" w:hAnsi="CG Times"/>
          <w:sz w:val="24"/>
          <w:szCs w:val="24"/>
        </w:rPr>
        <w:t xml:space="preserve"> </w:t>
      </w:r>
      <w:r w:rsidR="008E55E1" w:rsidRPr="00C35DF1">
        <w:rPr>
          <w:rFonts w:ascii="CG Times" w:hAnsi="CG Times"/>
          <w:sz w:val="24"/>
          <w:szCs w:val="24"/>
        </w:rPr>
        <w:t xml:space="preserve"> </w:t>
      </w:r>
      <w:r w:rsidR="00AB7407" w:rsidRPr="00C35DF1">
        <w:rPr>
          <w:rFonts w:ascii="CG Times" w:hAnsi="CG Times"/>
          <w:sz w:val="24"/>
          <w:szCs w:val="24"/>
        </w:rPr>
        <w:t xml:space="preserve">Ronald Weitzer &amp; Charis E. Kubrin, </w:t>
      </w:r>
      <w:r w:rsidR="00AB7407" w:rsidRPr="00C35DF1">
        <w:rPr>
          <w:rFonts w:ascii="CG Times" w:hAnsi="CG Times"/>
          <w:i/>
          <w:sz w:val="24"/>
          <w:szCs w:val="24"/>
        </w:rPr>
        <w:t>Misogyny in Rap Music: A Content Analysis of Prevalence and Meanings,</w:t>
      </w:r>
      <w:r w:rsidR="00AB7407" w:rsidRPr="00C35DF1">
        <w:rPr>
          <w:rFonts w:ascii="CG Times" w:hAnsi="CG Times"/>
          <w:sz w:val="24"/>
          <w:szCs w:val="24"/>
        </w:rPr>
        <w:t xml:space="preserve"> 12 </w:t>
      </w:r>
      <w:r w:rsidR="00AB7407" w:rsidRPr="00C35DF1">
        <w:rPr>
          <w:rFonts w:ascii="CG Times" w:hAnsi="CG Times"/>
          <w:smallCaps/>
          <w:sz w:val="24"/>
          <w:szCs w:val="24"/>
        </w:rPr>
        <w:t>Men &amp; Masculinities</w:t>
      </w:r>
      <w:r w:rsidR="00AB7407" w:rsidRPr="00C35DF1">
        <w:rPr>
          <w:rFonts w:ascii="CG Times" w:hAnsi="CG Times"/>
          <w:sz w:val="24"/>
          <w:szCs w:val="24"/>
        </w:rPr>
        <w:t xml:space="preserve"> 3, 25 (2009); </w:t>
      </w:r>
      <w:r w:rsidR="00253996" w:rsidRPr="00C35DF1">
        <w:rPr>
          <w:rFonts w:ascii="CG Times" w:hAnsi="CG Times"/>
          <w:sz w:val="24"/>
          <w:szCs w:val="24"/>
        </w:rPr>
        <w:t xml:space="preserve">Eric Nielson and Andrea Dennis, </w:t>
      </w:r>
      <w:r w:rsidR="00253996" w:rsidRPr="00C35DF1">
        <w:rPr>
          <w:rFonts w:ascii="CG Times" w:hAnsi="CG Times"/>
          <w:i/>
          <w:sz w:val="24"/>
          <w:szCs w:val="24"/>
        </w:rPr>
        <w:t>Rap on Trial: Race, Lyrics and Guilt in America</w:t>
      </w:r>
      <w:r w:rsidR="00253996" w:rsidRPr="00C35DF1">
        <w:rPr>
          <w:rFonts w:ascii="CG Times" w:hAnsi="CG Times"/>
          <w:sz w:val="24"/>
          <w:szCs w:val="24"/>
        </w:rPr>
        <w:t xml:space="preserve"> (2019) at 39, 44-45</w:t>
      </w:r>
      <w:r w:rsidR="0063705C" w:rsidRPr="00C35DF1">
        <w:rPr>
          <w:rFonts w:ascii="CG Times" w:hAnsi="CG Times"/>
          <w:sz w:val="24"/>
          <w:szCs w:val="24"/>
        </w:rPr>
        <w:t>.</w:t>
      </w:r>
    </w:p>
    <w:p w14:paraId="36EDFC8F" w14:textId="77777777" w:rsidR="00024901" w:rsidRPr="00C35DF1" w:rsidRDefault="008A41EB" w:rsidP="00024901">
      <w:pPr>
        <w:spacing w:line="480" w:lineRule="auto"/>
        <w:ind w:firstLine="720"/>
        <w:rPr>
          <w:rFonts w:ascii="CG Times" w:hAnsi="CG Times"/>
          <w:sz w:val="24"/>
          <w:szCs w:val="24"/>
          <w:vertAlign w:val="superscript"/>
        </w:rPr>
      </w:pPr>
      <w:r w:rsidRPr="00C35DF1">
        <w:rPr>
          <w:rFonts w:ascii="CG Times" w:hAnsi="CG Times"/>
          <w:sz w:val="24"/>
          <w:szCs w:val="24"/>
        </w:rPr>
        <w:t>Rap of course is not unique in portraying accounts of violence and lawlessness that purport to be first person.  The outlaw image is also prevalent in many predominantly white American culture traditions, such as Country &amp; Western music (Johnny Cash sang, “I shot a man in Reno just to watch him die”</w:t>
      </w:r>
      <w:r w:rsidRPr="00C35DF1">
        <w:rPr>
          <w:rFonts w:ascii="CG Times" w:hAnsi="CG Times"/>
          <w:sz w:val="24"/>
          <w:szCs w:val="24"/>
          <w:vertAlign w:val="superscript"/>
        </w:rPr>
        <w:t xml:space="preserve"> </w:t>
      </w:r>
      <w:r w:rsidRPr="00C35DF1">
        <w:rPr>
          <w:rFonts w:ascii="CG Times" w:hAnsi="CG Times"/>
          <w:sz w:val="24"/>
          <w:szCs w:val="24"/>
        </w:rPr>
        <w:t>), Reggae (Bob Marley sang, “I shot the sheriff”</w:t>
      </w:r>
      <w:r w:rsidRPr="00C35DF1">
        <w:rPr>
          <w:rFonts w:ascii="CG Times" w:hAnsi="CG Times"/>
          <w:sz w:val="24"/>
          <w:szCs w:val="24"/>
          <w:vertAlign w:val="superscript"/>
        </w:rPr>
        <w:t xml:space="preserve"> </w:t>
      </w:r>
      <w:r w:rsidRPr="00C35DF1">
        <w:rPr>
          <w:rFonts w:ascii="CG Times" w:hAnsi="CG Times"/>
          <w:sz w:val="24"/>
          <w:szCs w:val="24"/>
        </w:rPr>
        <w:t>), Rock (Freddy Mercury</w:t>
      </w:r>
      <w:r w:rsidR="0063705C" w:rsidRPr="00C35DF1">
        <w:rPr>
          <w:rFonts w:ascii="CG Times" w:hAnsi="CG Times"/>
          <w:sz w:val="24"/>
          <w:szCs w:val="24"/>
        </w:rPr>
        <w:t xml:space="preserve"> of Queen</w:t>
      </w:r>
      <w:r w:rsidRPr="00C35DF1">
        <w:rPr>
          <w:rFonts w:ascii="CG Times" w:hAnsi="CG Times"/>
          <w:sz w:val="24"/>
          <w:szCs w:val="24"/>
        </w:rPr>
        <w:t xml:space="preserve"> sang, “”Put a gun against his head, pulled my trigger, now he’s dead”) and films about organized crime – to name just a few examples.  </w:t>
      </w:r>
    </w:p>
    <w:p w14:paraId="62FECC85" w14:textId="77777777" w:rsidR="00ED2E18" w:rsidRPr="00C35DF1" w:rsidRDefault="00495047" w:rsidP="00ED2E18">
      <w:pPr>
        <w:spacing w:line="480" w:lineRule="auto"/>
        <w:ind w:firstLine="720"/>
        <w:rPr>
          <w:rFonts w:ascii="CG Times" w:hAnsi="CG Times"/>
          <w:sz w:val="24"/>
          <w:szCs w:val="24"/>
          <w:vertAlign w:val="superscript"/>
        </w:rPr>
      </w:pPr>
      <w:r w:rsidRPr="00C35DF1">
        <w:rPr>
          <w:rFonts w:ascii="CG Times" w:hAnsi="CG Times"/>
          <w:sz w:val="24"/>
          <w:szCs w:val="24"/>
        </w:rPr>
        <w:t>I</w:t>
      </w:r>
      <w:r w:rsidR="008A41EB" w:rsidRPr="00C35DF1">
        <w:rPr>
          <w:rFonts w:ascii="CG Times" w:hAnsi="CG Times"/>
          <w:sz w:val="24"/>
          <w:szCs w:val="24"/>
        </w:rPr>
        <w:t xml:space="preserve">n gangsta rap, </w:t>
      </w:r>
      <w:r w:rsidRPr="00C35DF1">
        <w:rPr>
          <w:rFonts w:ascii="CG Times" w:hAnsi="CG Times"/>
          <w:sz w:val="24"/>
          <w:szCs w:val="24"/>
        </w:rPr>
        <w:t xml:space="preserve">such </w:t>
      </w:r>
      <w:r w:rsidR="008A41EB" w:rsidRPr="00C35DF1">
        <w:rPr>
          <w:rFonts w:ascii="CG Times" w:hAnsi="CG Times"/>
          <w:sz w:val="24"/>
          <w:szCs w:val="24"/>
        </w:rPr>
        <w:t>outlaw figures are consistently held up, uncritically, as heroes.  This is in part related to the Black experience in America:  within the music and th</w:t>
      </w:r>
      <w:r w:rsidR="00D073AC" w:rsidRPr="00C35DF1">
        <w:rPr>
          <w:rFonts w:ascii="CG Times" w:hAnsi="CG Times"/>
          <w:sz w:val="24"/>
          <w:szCs w:val="24"/>
        </w:rPr>
        <w:t>roughout Black culture, the rebel, the pimp,</w:t>
      </w:r>
      <w:r w:rsidR="006836CD" w:rsidRPr="00C35DF1">
        <w:rPr>
          <w:rFonts w:ascii="CG Times" w:hAnsi="CG Times"/>
          <w:sz w:val="24"/>
          <w:szCs w:val="24"/>
        </w:rPr>
        <w:t xml:space="preserve"> and</w:t>
      </w:r>
      <w:r w:rsidR="00D073AC" w:rsidRPr="00C35DF1">
        <w:rPr>
          <w:rFonts w:ascii="CG Times" w:hAnsi="CG Times"/>
          <w:sz w:val="24"/>
          <w:szCs w:val="24"/>
        </w:rPr>
        <w:t xml:space="preserve"> the gangster</w:t>
      </w:r>
      <w:r w:rsidR="008A41EB" w:rsidRPr="00C35DF1">
        <w:rPr>
          <w:rFonts w:ascii="CG Times" w:hAnsi="CG Times"/>
          <w:sz w:val="24"/>
          <w:szCs w:val="24"/>
        </w:rPr>
        <w:t xml:space="preserve"> have </w:t>
      </w:r>
      <w:r w:rsidR="006836CD" w:rsidRPr="00C35DF1">
        <w:rPr>
          <w:rFonts w:ascii="CG Times" w:hAnsi="CG Times"/>
          <w:sz w:val="24"/>
          <w:szCs w:val="24"/>
        </w:rPr>
        <w:t>been viewed as a “’</w:t>
      </w:r>
      <w:r w:rsidR="008A41EB" w:rsidRPr="00C35DF1">
        <w:rPr>
          <w:rFonts w:ascii="CG Times" w:hAnsi="CG Times"/>
          <w:sz w:val="24"/>
          <w:szCs w:val="24"/>
        </w:rPr>
        <w:t xml:space="preserve">rare example of black male </w:t>
      </w:r>
      <w:r w:rsidR="008A41EB" w:rsidRPr="00C35DF1">
        <w:rPr>
          <w:rFonts w:ascii="CG Times" w:hAnsi="CG Times"/>
          <w:sz w:val="24"/>
          <w:szCs w:val="24"/>
        </w:rPr>
        <w:lastRenderedPageBreak/>
        <w:t>authority over his domain.’”</w:t>
      </w:r>
      <w:r w:rsidR="005B6BB9" w:rsidRPr="00C35DF1">
        <w:rPr>
          <w:rFonts w:ascii="CG Times" w:hAnsi="CG Times"/>
          <w:sz w:val="24"/>
          <w:szCs w:val="24"/>
        </w:rPr>
        <w:t xml:space="preserve">  </w:t>
      </w:r>
      <w:r w:rsidR="006836CD" w:rsidRPr="00C35DF1">
        <w:rPr>
          <w:rFonts w:ascii="CG Times" w:hAnsi="CG Times"/>
          <w:sz w:val="24"/>
          <w:szCs w:val="24"/>
        </w:rPr>
        <w:t xml:space="preserve">Eric Nielson and Andrea Dennis, </w:t>
      </w:r>
      <w:r w:rsidR="006836CD" w:rsidRPr="00C35DF1">
        <w:rPr>
          <w:rFonts w:ascii="CG Times" w:hAnsi="CG Times"/>
          <w:i/>
          <w:sz w:val="24"/>
          <w:szCs w:val="24"/>
        </w:rPr>
        <w:t>Rap on Trial: Race, Lyrics and Guilt in America</w:t>
      </w:r>
      <w:r w:rsidR="006836CD" w:rsidRPr="00C35DF1">
        <w:rPr>
          <w:rFonts w:ascii="CG Times" w:hAnsi="CG Times"/>
          <w:sz w:val="24"/>
          <w:szCs w:val="24"/>
        </w:rPr>
        <w:t xml:space="preserve"> (2019) 31, 36-39 (quoting </w:t>
      </w:r>
      <w:r w:rsidR="005B6BB9" w:rsidRPr="00C35DF1">
        <w:rPr>
          <w:rFonts w:ascii="CG Times" w:hAnsi="CG Times"/>
          <w:sz w:val="24"/>
          <w:szCs w:val="24"/>
        </w:rPr>
        <w:t xml:space="preserve">Nelson George, </w:t>
      </w:r>
      <w:r w:rsidR="005B6BB9" w:rsidRPr="00C35DF1">
        <w:rPr>
          <w:rFonts w:ascii="CG Times" w:hAnsi="CG Times"/>
          <w:i/>
          <w:sz w:val="24"/>
          <w:szCs w:val="24"/>
        </w:rPr>
        <w:t>Hip Hop America</w:t>
      </w:r>
      <w:r w:rsidR="00253996" w:rsidRPr="00C35DF1">
        <w:rPr>
          <w:rFonts w:ascii="CG Times" w:hAnsi="CG Times"/>
          <w:sz w:val="24"/>
          <w:szCs w:val="24"/>
        </w:rPr>
        <w:t xml:space="preserve"> </w:t>
      </w:r>
      <w:r w:rsidR="005B6BB9" w:rsidRPr="00C35DF1">
        <w:rPr>
          <w:rFonts w:ascii="CG Times" w:hAnsi="CG Times"/>
          <w:sz w:val="24"/>
          <w:szCs w:val="24"/>
        </w:rPr>
        <w:t>(1998)</w:t>
      </w:r>
      <w:r w:rsidR="00253996" w:rsidRPr="00C35DF1">
        <w:rPr>
          <w:rFonts w:ascii="CG Times" w:hAnsi="CG Times"/>
          <w:sz w:val="24"/>
          <w:szCs w:val="24"/>
        </w:rPr>
        <w:t xml:space="preserve"> at 36</w:t>
      </w:r>
      <w:r w:rsidR="005B6BB9" w:rsidRPr="00C35DF1">
        <w:rPr>
          <w:rFonts w:ascii="CG Times" w:hAnsi="CG Times"/>
          <w:sz w:val="24"/>
          <w:szCs w:val="24"/>
        </w:rPr>
        <w:t>).</w:t>
      </w:r>
      <w:r w:rsidR="00293847" w:rsidRPr="00C35DF1">
        <w:rPr>
          <w:rFonts w:ascii="CG Times" w:hAnsi="CG Times"/>
          <w:sz w:val="24"/>
          <w:szCs w:val="24"/>
        </w:rPr>
        <w:t xml:space="preserve">  Hyperm</w:t>
      </w:r>
      <w:r w:rsidR="008A41EB" w:rsidRPr="00C35DF1">
        <w:rPr>
          <w:rFonts w:ascii="CG Times" w:hAnsi="CG Times"/>
          <w:sz w:val="24"/>
          <w:szCs w:val="24"/>
        </w:rPr>
        <w:t>asculinity in rap</w:t>
      </w:r>
      <w:r w:rsidR="006836CD" w:rsidRPr="00C35DF1">
        <w:rPr>
          <w:rFonts w:ascii="CG Times" w:hAnsi="CG Times"/>
          <w:sz w:val="24"/>
          <w:szCs w:val="24"/>
        </w:rPr>
        <w:t xml:space="preserve">, in other words, can be viewed as </w:t>
      </w:r>
      <w:r w:rsidR="008A41EB" w:rsidRPr="00C35DF1">
        <w:rPr>
          <w:rFonts w:ascii="CG Times" w:hAnsi="CG Times"/>
          <w:sz w:val="24"/>
          <w:szCs w:val="24"/>
        </w:rPr>
        <w:t>part of a long tradition of challenging the oppression of white society.  Imani Perry describes rap’s “in-your-face examples of black masculinity and excess that frighten the mainstream” as a way of “exploiting its fears and simultaneously challenging the economic disenfranchisement plaguing black America communities.”</w:t>
      </w:r>
      <w:r w:rsidR="00293847" w:rsidRPr="00C35DF1">
        <w:rPr>
          <w:rFonts w:ascii="CG Times" w:hAnsi="CG Times"/>
          <w:sz w:val="24"/>
          <w:szCs w:val="24"/>
        </w:rPr>
        <w:t xml:space="preserve">  Imani Perry, </w:t>
      </w:r>
      <w:r w:rsidR="00293847" w:rsidRPr="00C35DF1">
        <w:rPr>
          <w:rFonts w:ascii="CG Times" w:hAnsi="CG Times"/>
          <w:i/>
          <w:sz w:val="24"/>
          <w:szCs w:val="24"/>
        </w:rPr>
        <w:t>Prophets of the Hood: Politics and Poetics in Hip Hop</w:t>
      </w:r>
      <w:r w:rsidR="00293847" w:rsidRPr="00C35DF1">
        <w:rPr>
          <w:rFonts w:ascii="CG Times" w:hAnsi="CG Times"/>
          <w:sz w:val="24"/>
          <w:szCs w:val="24"/>
        </w:rPr>
        <w:t xml:space="preserve"> (2004) at 29.  </w:t>
      </w:r>
      <w:r w:rsidR="008A41EB" w:rsidRPr="00C35DF1">
        <w:rPr>
          <w:rFonts w:ascii="CG Times" w:hAnsi="CG Times"/>
          <w:sz w:val="24"/>
          <w:szCs w:val="24"/>
        </w:rPr>
        <w:t xml:space="preserve"> In addition, a hypermasculine persona can be seen as embodying a role dating from the time of slavery, of “the black person who refuses to submit to the rules of society, who is fearless and unruly, and who laughs at rules of appropriateness and social regulation.”</w:t>
      </w:r>
      <w:r w:rsidR="00293847" w:rsidRPr="00C35DF1">
        <w:rPr>
          <w:rFonts w:ascii="CG Times" w:hAnsi="CG Times"/>
          <w:sz w:val="24"/>
          <w:szCs w:val="24"/>
        </w:rPr>
        <w:t xml:space="preserve">  </w:t>
      </w:r>
      <w:r w:rsidR="00293847" w:rsidRPr="00C35DF1">
        <w:rPr>
          <w:rFonts w:ascii="CG Times" w:hAnsi="CG Times"/>
          <w:i/>
          <w:sz w:val="24"/>
          <w:szCs w:val="24"/>
        </w:rPr>
        <w:t>Id.</w:t>
      </w:r>
    </w:p>
    <w:p w14:paraId="63F8EA99" w14:textId="77777777" w:rsidR="00ED2E18" w:rsidRPr="00C35DF1" w:rsidRDefault="008A41EB" w:rsidP="00ED2E18">
      <w:pPr>
        <w:spacing w:line="480" w:lineRule="auto"/>
        <w:ind w:firstLine="720"/>
        <w:rPr>
          <w:rFonts w:ascii="CG Times" w:hAnsi="CG Times"/>
          <w:sz w:val="24"/>
          <w:szCs w:val="24"/>
          <w:vertAlign w:val="superscript"/>
        </w:rPr>
      </w:pPr>
      <w:r w:rsidRPr="00C35DF1">
        <w:rPr>
          <w:rFonts w:ascii="CG Times" w:hAnsi="CG Times"/>
          <w:sz w:val="24"/>
          <w:szCs w:val="24"/>
        </w:rPr>
        <w:t xml:space="preserve">The </w:t>
      </w:r>
      <w:r w:rsidR="00293847" w:rsidRPr="00C35DF1">
        <w:rPr>
          <w:rFonts w:ascii="CG Times" w:hAnsi="CG Times"/>
          <w:sz w:val="24"/>
          <w:szCs w:val="24"/>
        </w:rPr>
        <w:t xml:space="preserve">factually </w:t>
      </w:r>
      <w:r w:rsidRPr="00C35DF1">
        <w:rPr>
          <w:rFonts w:ascii="CG Times" w:hAnsi="CG Times"/>
          <w:sz w:val="24"/>
          <w:szCs w:val="24"/>
        </w:rPr>
        <w:t>unreliable nature of what is depicted is accentuated by the cultural and commercial pressures upon rappers to appear that they are “keepin’ it real’ (providing authentic accounts of themselves and ‘the “hood”’).”</w:t>
      </w:r>
      <w:r w:rsidR="00024901" w:rsidRPr="00C35DF1">
        <w:rPr>
          <w:rFonts w:ascii="CG Times" w:hAnsi="CG Times"/>
          <w:sz w:val="24"/>
          <w:szCs w:val="24"/>
        </w:rPr>
        <w:t xml:space="preserve">  Charis E. Kubrin &amp; Erik Nielson, </w:t>
      </w:r>
      <w:r w:rsidR="00024901" w:rsidRPr="00C35DF1">
        <w:rPr>
          <w:rFonts w:ascii="CG Times" w:hAnsi="CG Times"/>
          <w:i/>
          <w:sz w:val="24"/>
          <w:szCs w:val="24"/>
        </w:rPr>
        <w:t>Rap on Trial</w:t>
      </w:r>
      <w:r w:rsidR="00024901" w:rsidRPr="00C35DF1">
        <w:rPr>
          <w:rFonts w:ascii="CG Times" w:hAnsi="CG Times"/>
          <w:sz w:val="24"/>
          <w:szCs w:val="24"/>
        </w:rPr>
        <w:t xml:space="preserve">, 4 </w:t>
      </w:r>
      <w:r w:rsidR="00495047" w:rsidRPr="00C35DF1">
        <w:rPr>
          <w:rFonts w:ascii="CG Times" w:hAnsi="CG Times"/>
          <w:smallCaps/>
          <w:sz w:val="24"/>
          <w:szCs w:val="24"/>
        </w:rPr>
        <w:t>Race &amp; Just</w:t>
      </w:r>
      <w:r w:rsidR="00495047" w:rsidRPr="00C35DF1">
        <w:rPr>
          <w:rFonts w:ascii="CG Times" w:hAnsi="CG Times"/>
          <w:sz w:val="24"/>
          <w:szCs w:val="24"/>
        </w:rPr>
        <w:t xml:space="preserve">. </w:t>
      </w:r>
      <w:r w:rsidR="00024901" w:rsidRPr="00C35DF1">
        <w:rPr>
          <w:rFonts w:ascii="CG Times" w:hAnsi="CG Times"/>
          <w:sz w:val="24"/>
          <w:szCs w:val="24"/>
        </w:rPr>
        <w:t xml:space="preserve">185 (2014) at 197. </w:t>
      </w:r>
      <w:r w:rsidRPr="00C35DF1">
        <w:rPr>
          <w:rFonts w:ascii="CG Times" w:hAnsi="CG Times"/>
          <w:sz w:val="24"/>
          <w:szCs w:val="24"/>
          <w:vertAlign w:val="superscript"/>
        </w:rPr>
        <w:t xml:space="preserve"> </w:t>
      </w:r>
      <w:r w:rsidRPr="00C35DF1">
        <w:rPr>
          <w:rFonts w:ascii="CG Times" w:hAnsi="CG Times"/>
          <w:sz w:val="24"/>
          <w:szCs w:val="24"/>
        </w:rPr>
        <w:t>Audiences often regard other rappers as less credible, valuable, and successful when they are not sufficiently tough or “gangster.”</w:t>
      </w:r>
      <w:r w:rsidR="00024901" w:rsidRPr="00C35DF1">
        <w:rPr>
          <w:rFonts w:ascii="CG Times" w:hAnsi="CG Times"/>
          <w:sz w:val="24"/>
          <w:szCs w:val="24"/>
        </w:rPr>
        <w:t xml:space="preserve">  </w:t>
      </w:r>
      <w:r w:rsidR="00024901" w:rsidRPr="00C35DF1">
        <w:rPr>
          <w:rFonts w:ascii="CG Times" w:hAnsi="CG Times"/>
          <w:i/>
          <w:sz w:val="24"/>
          <w:szCs w:val="24"/>
        </w:rPr>
        <w:t>See</w:t>
      </w:r>
      <w:r w:rsidR="00024901" w:rsidRPr="00C35DF1">
        <w:rPr>
          <w:rFonts w:ascii="CG Times" w:hAnsi="CG Times"/>
          <w:sz w:val="24"/>
          <w:szCs w:val="24"/>
        </w:rPr>
        <w:t xml:space="preserve"> Thabiti Lewis, </w:t>
      </w:r>
      <w:r w:rsidR="00024901" w:rsidRPr="00C35DF1">
        <w:rPr>
          <w:rFonts w:ascii="CG Times" w:hAnsi="CG Times"/>
          <w:i/>
          <w:sz w:val="24"/>
          <w:szCs w:val="24"/>
        </w:rPr>
        <w:t>The Modern Athlete, Hip Hop, and Popular Perceptions of Black Masculinity,</w:t>
      </w:r>
      <w:r w:rsidR="00024901" w:rsidRPr="00C35DF1">
        <w:rPr>
          <w:rFonts w:ascii="CG Times" w:hAnsi="CG Times"/>
          <w:sz w:val="24"/>
          <w:szCs w:val="24"/>
        </w:rPr>
        <w:t xml:space="preserve"> </w:t>
      </w:r>
      <w:r w:rsidR="00024901" w:rsidRPr="00C35DF1">
        <w:rPr>
          <w:rFonts w:ascii="CG Times" w:hAnsi="CG Times"/>
          <w:smallCaps/>
          <w:sz w:val="24"/>
          <w:szCs w:val="24"/>
        </w:rPr>
        <w:t>AmeriQuests</w:t>
      </w:r>
      <w:r w:rsidR="006836CD" w:rsidRPr="00C35DF1">
        <w:rPr>
          <w:rFonts w:ascii="CG Times" w:hAnsi="CG Times"/>
          <w:sz w:val="24"/>
          <w:szCs w:val="24"/>
        </w:rPr>
        <w:t>, (2008) at 1</w:t>
      </w:r>
      <w:r w:rsidR="00024901" w:rsidRPr="00C35DF1">
        <w:rPr>
          <w:rFonts w:ascii="CG Times" w:hAnsi="CG Times"/>
          <w:sz w:val="24"/>
          <w:szCs w:val="24"/>
        </w:rPr>
        <w:t xml:space="preserve">-3, 7.  </w:t>
      </w:r>
      <w:r w:rsidRPr="00C35DF1">
        <w:rPr>
          <w:rFonts w:ascii="CG Times" w:hAnsi="CG Times"/>
          <w:sz w:val="24"/>
          <w:szCs w:val="24"/>
        </w:rPr>
        <w:t>Andrea Dennis, a scholar of rap and law, elaborates on the concept of “keeping it real”:  “’Keeping it real’ . . .  refer[s</w:t>
      </w:r>
      <w:r w:rsidR="0023492C" w:rsidRPr="00C35DF1">
        <w:rPr>
          <w:rFonts w:ascii="CG Times" w:hAnsi="CG Times"/>
          <w:sz w:val="24"/>
          <w:szCs w:val="24"/>
        </w:rPr>
        <w:t xml:space="preserve"> in part</w:t>
      </w:r>
      <w:r w:rsidRPr="00C35DF1">
        <w:rPr>
          <w:rFonts w:ascii="CG Times" w:hAnsi="CG Times"/>
          <w:sz w:val="24"/>
          <w:szCs w:val="24"/>
        </w:rPr>
        <w:t xml:space="preserve">] to the glorification of crime </w:t>
      </w:r>
      <w:r w:rsidR="00024901" w:rsidRPr="00C35DF1">
        <w:rPr>
          <w:rFonts w:ascii="CG Times" w:hAnsi="CG Times"/>
          <w:sz w:val="24"/>
          <w:szCs w:val="24"/>
        </w:rPr>
        <w:t xml:space="preserve">and the ills of urban poverty”; </w:t>
      </w:r>
      <w:r w:rsidRPr="00C35DF1">
        <w:rPr>
          <w:rFonts w:ascii="CG Times" w:hAnsi="CG Times"/>
          <w:sz w:val="24"/>
          <w:szCs w:val="24"/>
        </w:rPr>
        <w:t>“artists must . . . deny that their images are manufactured in order to rebut charges of fake gangsterism and help their buying audience sustain their beliefs.”</w:t>
      </w:r>
      <w:r w:rsidR="00024901" w:rsidRPr="00C35DF1">
        <w:rPr>
          <w:rFonts w:ascii="CG Times" w:hAnsi="CG Times"/>
          <w:sz w:val="24"/>
          <w:szCs w:val="24"/>
        </w:rPr>
        <w:t xml:space="preserve">  </w:t>
      </w:r>
      <w:r w:rsidR="00ED2E18" w:rsidRPr="00C35DF1">
        <w:rPr>
          <w:rFonts w:ascii="CG Times" w:hAnsi="CG Times"/>
          <w:sz w:val="24"/>
          <w:szCs w:val="24"/>
        </w:rPr>
        <w:t xml:space="preserve">Andrea L. Dennis, </w:t>
      </w:r>
      <w:r w:rsidR="00ED2E18" w:rsidRPr="00C35DF1">
        <w:rPr>
          <w:rFonts w:ascii="CG Times" w:hAnsi="CG Times"/>
          <w:i/>
          <w:sz w:val="24"/>
          <w:szCs w:val="24"/>
        </w:rPr>
        <w:t>Poetic (In)Justice? Rap Music Lyrics as Art, Life and Criminal Evidence,</w:t>
      </w:r>
      <w:r w:rsidR="00ED2E18" w:rsidRPr="00C35DF1">
        <w:rPr>
          <w:rFonts w:ascii="CG Times" w:hAnsi="CG Times"/>
          <w:sz w:val="24"/>
          <w:szCs w:val="24"/>
        </w:rPr>
        <w:t xml:space="preserve"> 31 </w:t>
      </w:r>
      <w:r w:rsidR="00ED2E18" w:rsidRPr="00C35DF1">
        <w:rPr>
          <w:rFonts w:ascii="CG Times" w:hAnsi="CG Times"/>
          <w:smallCaps/>
          <w:sz w:val="24"/>
          <w:szCs w:val="24"/>
        </w:rPr>
        <w:t>Colum</w:t>
      </w:r>
      <w:r w:rsidR="00ED2E18" w:rsidRPr="00C35DF1">
        <w:rPr>
          <w:rFonts w:ascii="CG Times" w:hAnsi="CG Times"/>
          <w:sz w:val="24"/>
          <w:szCs w:val="24"/>
        </w:rPr>
        <w:t xml:space="preserve">. </w:t>
      </w:r>
      <w:r w:rsidR="00ED2E18" w:rsidRPr="00C35DF1">
        <w:rPr>
          <w:rFonts w:ascii="CG Times" w:hAnsi="CG Times"/>
          <w:smallCaps/>
          <w:sz w:val="24"/>
          <w:szCs w:val="24"/>
        </w:rPr>
        <w:t>J.L</w:t>
      </w:r>
      <w:r w:rsidR="00ED2E18" w:rsidRPr="00C35DF1">
        <w:rPr>
          <w:rFonts w:ascii="CG Times" w:hAnsi="CG Times"/>
          <w:sz w:val="24"/>
          <w:szCs w:val="24"/>
        </w:rPr>
        <w:t xml:space="preserve">. &amp; </w:t>
      </w:r>
      <w:r w:rsidR="00ED2E18" w:rsidRPr="00C35DF1">
        <w:rPr>
          <w:rFonts w:ascii="CG Times" w:hAnsi="CG Times"/>
          <w:smallCaps/>
          <w:sz w:val="24"/>
          <w:szCs w:val="24"/>
        </w:rPr>
        <w:t>Arts</w:t>
      </w:r>
      <w:r w:rsidR="006836CD" w:rsidRPr="00C35DF1">
        <w:rPr>
          <w:rFonts w:ascii="CG Times" w:hAnsi="CG Times"/>
          <w:sz w:val="24"/>
          <w:szCs w:val="24"/>
        </w:rPr>
        <w:t xml:space="preserve"> 1 (2007) at 19-20</w:t>
      </w:r>
      <w:r w:rsidR="00ED2E18" w:rsidRPr="00C35DF1">
        <w:rPr>
          <w:rFonts w:ascii="CG Times" w:hAnsi="CG Times"/>
          <w:sz w:val="24"/>
          <w:szCs w:val="24"/>
        </w:rPr>
        <w:t xml:space="preserve"> (emphasis added) (internal quotations and footnotes omitted</w:t>
      </w:r>
      <w:r w:rsidR="00031C09" w:rsidRPr="00C35DF1">
        <w:rPr>
          <w:rFonts w:ascii="CG Times" w:hAnsi="CG Times"/>
          <w:sz w:val="24"/>
          <w:szCs w:val="24"/>
        </w:rPr>
        <w:t>)</w:t>
      </w:r>
      <w:r w:rsidR="006836CD" w:rsidRPr="00C35DF1">
        <w:rPr>
          <w:rFonts w:ascii="CG Times" w:hAnsi="CG Times"/>
          <w:sz w:val="24"/>
          <w:szCs w:val="24"/>
        </w:rPr>
        <w:t xml:space="preserve">; Eric Nielson and Andrea Dennis, </w:t>
      </w:r>
      <w:r w:rsidR="006836CD" w:rsidRPr="00C35DF1">
        <w:rPr>
          <w:rFonts w:ascii="CG Times" w:hAnsi="CG Times"/>
          <w:i/>
          <w:sz w:val="24"/>
          <w:szCs w:val="24"/>
        </w:rPr>
        <w:t>Rap on Trial: Race, Lyrics and Guilt in America</w:t>
      </w:r>
      <w:r w:rsidR="006836CD" w:rsidRPr="00C35DF1">
        <w:rPr>
          <w:rFonts w:ascii="CG Times" w:hAnsi="CG Times"/>
          <w:sz w:val="24"/>
          <w:szCs w:val="24"/>
        </w:rPr>
        <w:t xml:space="preserve"> (2019) at 52-56</w:t>
      </w:r>
      <w:r w:rsidR="00B828BF" w:rsidRPr="00C35DF1">
        <w:rPr>
          <w:rFonts w:ascii="CG Times" w:hAnsi="CG Times"/>
          <w:sz w:val="24"/>
          <w:szCs w:val="24"/>
        </w:rPr>
        <w:t>.</w:t>
      </w:r>
    </w:p>
    <w:p w14:paraId="5F4CD914" w14:textId="77777777" w:rsidR="00E25769" w:rsidRPr="00C35DF1" w:rsidRDefault="00885531" w:rsidP="00E25769">
      <w:pPr>
        <w:spacing w:line="480" w:lineRule="auto"/>
        <w:ind w:firstLine="720"/>
        <w:rPr>
          <w:rFonts w:ascii="CG Times" w:hAnsi="CG Times"/>
          <w:sz w:val="24"/>
          <w:szCs w:val="24"/>
        </w:rPr>
      </w:pPr>
      <w:r w:rsidRPr="00C35DF1">
        <w:rPr>
          <w:rFonts w:ascii="CG Times" w:hAnsi="CG Times"/>
          <w:sz w:val="24"/>
          <w:szCs w:val="24"/>
        </w:rPr>
        <w:lastRenderedPageBreak/>
        <w:t>However, a</w:t>
      </w:r>
      <w:r w:rsidR="008A41EB" w:rsidRPr="00C35DF1">
        <w:rPr>
          <w:rFonts w:ascii="CG Times" w:hAnsi="CG Times"/>
          <w:sz w:val="24"/>
          <w:szCs w:val="24"/>
        </w:rPr>
        <w:t xml:space="preserve">s </w:t>
      </w:r>
      <w:r w:rsidR="00FD3932" w:rsidRPr="00C35DF1">
        <w:rPr>
          <w:rFonts w:ascii="CG Times" w:hAnsi="CG Times"/>
          <w:sz w:val="24"/>
          <w:szCs w:val="24"/>
        </w:rPr>
        <w:t xml:space="preserve">scholars have pointed out, </w:t>
      </w:r>
      <w:r w:rsidR="008A41EB" w:rsidRPr="00C35DF1">
        <w:rPr>
          <w:rFonts w:ascii="CG Times" w:hAnsi="CG Times"/>
          <w:sz w:val="24"/>
          <w:szCs w:val="24"/>
        </w:rPr>
        <w:t>rather than furthering any menace in the community, rap music can save those who already have lived through pain and violence by providing an avenue for them to have a productive career.</w:t>
      </w:r>
      <w:r w:rsidR="00FD3932" w:rsidRPr="00C35DF1">
        <w:rPr>
          <w:rFonts w:ascii="CG Times" w:hAnsi="CG Times"/>
          <w:sz w:val="24"/>
          <w:szCs w:val="24"/>
        </w:rPr>
        <w:t xml:space="preserve">  </w:t>
      </w:r>
      <w:r w:rsidR="006836CD" w:rsidRPr="00C35DF1">
        <w:rPr>
          <w:rFonts w:ascii="CG Times" w:hAnsi="CG Times"/>
          <w:i/>
          <w:sz w:val="24"/>
          <w:szCs w:val="24"/>
        </w:rPr>
        <w:t xml:space="preserve">Id. </w:t>
      </w:r>
      <w:r w:rsidR="006836CD" w:rsidRPr="00C35DF1">
        <w:rPr>
          <w:rFonts w:ascii="CG Times" w:hAnsi="CG Times"/>
          <w:sz w:val="24"/>
          <w:szCs w:val="24"/>
        </w:rPr>
        <w:t>at 44.</w:t>
      </w:r>
      <w:r w:rsidR="009151BD" w:rsidRPr="00C35DF1">
        <w:rPr>
          <w:rFonts w:ascii="CG Times" w:hAnsi="CG Times"/>
          <w:sz w:val="24"/>
          <w:szCs w:val="24"/>
        </w:rPr>
        <w:t xml:space="preserve">  </w:t>
      </w:r>
      <w:r w:rsidR="008A41EB" w:rsidRPr="00C35DF1">
        <w:rPr>
          <w:rFonts w:ascii="CG Times" w:hAnsi="CG Times"/>
          <w:sz w:val="24"/>
          <w:szCs w:val="24"/>
          <w:vertAlign w:val="superscript"/>
        </w:rPr>
        <w:t xml:space="preserve"> </w:t>
      </w:r>
      <w:r w:rsidR="008A41EB" w:rsidRPr="00C35DF1">
        <w:rPr>
          <w:rFonts w:ascii="CG Times" w:hAnsi="CG Times"/>
          <w:sz w:val="24"/>
          <w:szCs w:val="24"/>
        </w:rPr>
        <w:t xml:space="preserve">As one rapper (“Mac” or McKinley Phipps) put it after </w:t>
      </w:r>
      <w:r w:rsidR="009151BD" w:rsidRPr="00C35DF1">
        <w:rPr>
          <w:rFonts w:ascii="CG Times" w:hAnsi="CG Times"/>
          <w:sz w:val="24"/>
          <w:szCs w:val="24"/>
        </w:rPr>
        <w:t xml:space="preserve">achieving </w:t>
      </w:r>
      <w:r w:rsidR="008A41EB" w:rsidRPr="00C35DF1">
        <w:rPr>
          <w:rFonts w:ascii="CG Times" w:hAnsi="CG Times"/>
          <w:sz w:val="24"/>
          <w:szCs w:val="24"/>
        </w:rPr>
        <w:t xml:space="preserve">commercial and industry success, “We’re in this to make money, and feeding a market that demands this type of content.  At the end of the day, I wasn’t walking around shooting people in real life and I wasn’t walking around selling drugs to people in real life. . . .  I made the kind of music I made because to me at that time it appeared to be the most lucrative route.”  DJ Vlad, Mac of No Limit of Serving 30 Years for Manslaughter, Lyrics Used in Trial, VladTV, July 7, 2016, </w:t>
      </w:r>
      <w:hyperlink r:id="rId8" w:history="1">
        <w:r w:rsidR="008A41EB" w:rsidRPr="00C35DF1">
          <w:rPr>
            <w:rStyle w:val="Hyperlink"/>
            <w:rFonts w:ascii="CG Times" w:hAnsi="CG Times"/>
            <w:sz w:val="24"/>
            <w:szCs w:val="24"/>
          </w:rPr>
          <w:t>https://www.youtube.come/watch?v=uBx-qdP-uJ0</w:t>
        </w:r>
      </w:hyperlink>
      <w:r w:rsidR="008A41EB" w:rsidRPr="00C35DF1">
        <w:rPr>
          <w:rFonts w:ascii="CG Times" w:hAnsi="CG Times"/>
          <w:sz w:val="24"/>
          <w:szCs w:val="24"/>
        </w:rPr>
        <w:t xml:space="preserve">, quoted in </w:t>
      </w:r>
      <w:r w:rsidR="006836CD" w:rsidRPr="00C35DF1">
        <w:rPr>
          <w:rFonts w:ascii="CG Times" w:hAnsi="CG Times"/>
          <w:sz w:val="24"/>
          <w:szCs w:val="24"/>
        </w:rPr>
        <w:t xml:space="preserve">Eric Nielson and Andrea Dennis, </w:t>
      </w:r>
      <w:r w:rsidR="006836CD" w:rsidRPr="00C35DF1">
        <w:rPr>
          <w:rFonts w:ascii="CG Times" w:hAnsi="CG Times"/>
          <w:i/>
          <w:sz w:val="24"/>
          <w:szCs w:val="24"/>
        </w:rPr>
        <w:t>Rap on Trial: Race, Lyrics and Guilt in America</w:t>
      </w:r>
      <w:r w:rsidR="006836CD" w:rsidRPr="00C35DF1">
        <w:rPr>
          <w:rFonts w:ascii="CG Times" w:hAnsi="CG Times"/>
          <w:sz w:val="24"/>
          <w:szCs w:val="24"/>
        </w:rPr>
        <w:t xml:space="preserve"> (2019) </w:t>
      </w:r>
      <w:r w:rsidR="008A41EB" w:rsidRPr="00C35DF1">
        <w:rPr>
          <w:rFonts w:ascii="CG Times" w:hAnsi="CG Times"/>
          <w:sz w:val="24"/>
          <w:szCs w:val="24"/>
        </w:rPr>
        <w:t>at 2.</w:t>
      </w:r>
    </w:p>
    <w:p w14:paraId="2230CAE1" w14:textId="77777777" w:rsidR="008A41EB" w:rsidRPr="00C35DF1" w:rsidRDefault="008A41EB" w:rsidP="00E25769">
      <w:pPr>
        <w:spacing w:line="480" w:lineRule="auto"/>
        <w:ind w:firstLine="720"/>
        <w:rPr>
          <w:rFonts w:ascii="CG Times" w:hAnsi="CG Times"/>
          <w:sz w:val="24"/>
          <w:szCs w:val="24"/>
        </w:rPr>
      </w:pPr>
      <w:r w:rsidRPr="00C35DF1">
        <w:rPr>
          <w:rFonts w:ascii="CG Times" w:hAnsi="CG Times"/>
          <w:sz w:val="24"/>
          <w:szCs w:val="24"/>
        </w:rPr>
        <w:t>In short, rappers explore violent and rebellious themes in a local and “gang” setting for entertainment and commercial purposes.</w:t>
      </w:r>
      <w:r w:rsidR="00E25769" w:rsidRPr="00C35DF1">
        <w:rPr>
          <w:rFonts w:ascii="CG Times" w:hAnsi="CG Times"/>
          <w:sz w:val="24"/>
          <w:szCs w:val="24"/>
        </w:rPr>
        <w:t xml:space="preserve"> </w:t>
      </w:r>
      <w:r w:rsidR="00031C09" w:rsidRPr="00C35DF1">
        <w:rPr>
          <w:rFonts w:ascii="CG Times" w:hAnsi="CG Times"/>
          <w:sz w:val="24"/>
          <w:szCs w:val="24"/>
        </w:rPr>
        <w:t xml:space="preserve"> </w:t>
      </w:r>
      <w:r w:rsidR="00031C09" w:rsidRPr="00C35DF1">
        <w:rPr>
          <w:rFonts w:ascii="CG Times" w:hAnsi="CG Times"/>
          <w:i/>
          <w:sz w:val="24"/>
          <w:szCs w:val="24"/>
        </w:rPr>
        <w:t>See</w:t>
      </w:r>
      <w:r w:rsidR="00E25769" w:rsidRPr="00C35DF1">
        <w:rPr>
          <w:rFonts w:ascii="CG Times" w:hAnsi="CG Times"/>
          <w:sz w:val="24"/>
          <w:szCs w:val="24"/>
        </w:rPr>
        <w:t xml:space="preserve"> </w:t>
      </w:r>
      <w:r w:rsidR="001571FD" w:rsidRPr="00C35DF1">
        <w:rPr>
          <w:rFonts w:ascii="CG Times" w:hAnsi="CG Times"/>
          <w:sz w:val="24"/>
          <w:szCs w:val="24"/>
        </w:rPr>
        <w:t xml:space="preserve">Sean-Patrick Wilson, </w:t>
      </w:r>
      <w:r w:rsidR="001571FD" w:rsidRPr="00C35DF1">
        <w:rPr>
          <w:rFonts w:ascii="CG Times" w:hAnsi="CG Times"/>
          <w:i/>
          <w:sz w:val="24"/>
          <w:szCs w:val="24"/>
        </w:rPr>
        <w:t>Rap Sheets: The Constitutional and Societal Implications Arising from the Use of Rap Lyrics as Evidence at Criminal Trials</w:t>
      </w:r>
      <w:r w:rsidR="001571FD" w:rsidRPr="00C35DF1">
        <w:rPr>
          <w:rFonts w:ascii="CG Times" w:hAnsi="CG Times"/>
          <w:sz w:val="24"/>
          <w:szCs w:val="24"/>
        </w:rPr>
        <w:t xml:space="preserve">, UCLA </w:t>
      </w:r>
      <w:r w:rsidR="001571FD" w:rsidRPr="00C35DF1">
        <w:rPr>
          <w:rFonts w:ascii="CG Times" w:hAnsi="CG Times"/>
          <w:smallCaps/>
          <w:sz w:val="24"/>
          <w:szCs w:val="24"/>
        </w:rPr>
        <w:t>Ent. L. Rev</w:t>
      </w:r>
      <w:r w:rsidR="001571FD" w:rsidRPr="00C35DF1">
        <w:rPr>
          <w:rFonts w:ascii="CG Times" w:hAnsi="CG Times"/>
          <w:sz w:val="24"/>
          <w:szCs w:val="24"/>
        </w:rPr>
        <w:t>. 345, 375</w:t>
      </w:r>
      <w:r w:rsidR="006836CD" w:rsidRPr="00C35DF1">
        <w:rPr>
          <w:rFonts w:ascii="CG Times" w:hAnsi="CG Times"/>
          <w:sz w:val="24"/>
          <w:szCs w:val="24"/>
        </w:rPr>
        <w:t>-76</w:t>
      </w:r>
      <w:r w:rsidR="001571FD" w:rsidRPr="00C35DF1">
        <w:rPr>
          <w:rFonts w:ascii="CG Times" w:hAnsi="CG Times"/>
          <w:sz w:val="24"/>
          <w:szCs w:val="24"/>
        </w:rPr>
        <w:t xml:space="preserve"> (2005)</w:t>
      </w:r>
      <w:r w:rsidR="00E25769" w:rsidRPr="00C35DF1">
        <w:rPr>
          <w:rFonts w:ascii="CG Times" w:hAnsi="CG Times"/>
          <w:sz w:val="24"/>
          <w:szCs w:val="24"/>
        </w:rPr>
        <w:t xml:space="preserve">.  </w:t>
      </w:r>
      <w:r w:rsidRPr="00C35DF1">
        <w:rPr>
          <w:rFonts w:ascii="CG Times" w:hAnsi="CG Times"/>
          <w:sz w:val="24"/>
          <w:szCs w:val="24"/>
        </w:rPr>
        <w:t xml:space="preserve">The mistake should not be made of failing to acknowledge their artistic imaginations </w:t>
      </w:r>
      <w:r w:rsidR="00E25769" w:rsidRPr="00C35DF1">
        <w:rPr>
          <w:rFonts w:ascii="CG Times" w:hAnsi="CG Times"/>
          <w:sz w:val="24"/>
          <w:szCs w:val="24"/>
        </w:rPr>
        <w:t>(</w:t>
      </w:r>
      <w:r w:rsidRPr="00C35DF1">
        <w:rPr>
          <w:rFonts w:ascii="CG Times" w:hAnsi="CG Times"/>
          <w:sz w:val="24"/>
          <w:szCs w:val="24"/>
        </w:rPr>
        <w:t xml:space="preserve">an approach which </w:t>
      </w:r>
      <w:r w:rsidR="00E25769" w:rsidRPr="00C35DF1">
        <w:rPr>
          <w:rFonts w:ascii="CG Times" w:hAnsi="CG Times"/>
          <w:sz w:val="24"/>
          <w:szCs w:val="24"/>
        </w:rPr>
        <w:t>would itself be</w:t>
      </w:r>
      <w:r w:rsidRPr="00C35DF1">
        <w:rPr>
          <w:rFonts w:ascii="CG Times" w:hAnsi="CG Times"/>
          <w:sz w:val="24"/>
          <w:szCs w:val="24"/>
        </w:rPr>
        <w:t xml:space="preserve"> based on centuries of stereotypes that characterize Black people as unintelligent or lacking complex inner lives</w:t>
      </w:r>
      <w:r w:rsidR="00E25769" w:rsidRPr="00C35DF1">
        <w:rPr>
          <w:rFonts w:ascii="CG Times" w:hAnsi="CG Times"/>
          <w:sz w:val="24"/>
          <w:szCs w:val="24"/>
        </w:rPr>
        <w:t>) by using that artistry as evidence in a criminal trial</w:t>
      </w:r>
      <w:r w:rsidRPr="00C35DF1">
        <w:rPr>
          <w:rFonts w:ascii="CG Times" w:hAnsi="CG Times"/>
          <w:sz w:val="24"/>
          <w:szCs w:val="24"/>
        </w:rPr>
        <w:t>.</w:t>
      </w:r>
      <w:r w:rsidR="00E25769" w:rsidRPr="00C35DF1">
        <w:rPr>
          <w:rFonts w:ascii="CG Times" w:hAnsi="CG Times"/>
          <w:sz w:val="24"/>
          <w:szCs w:val="24"/>
        </w:rPr>
        <w:t xml:space="preserve">  </w:t>
      </w:r>
      <w:r w:rsidR="00031C09" w:rsidRPr="00C35DF1">
        <w:rPr>
          <w:rFonts w:ascii="CG Times" w:hAnsi="CG Times"/>
          <w:i/>
          <w:sz w:val="24"/>
          <w:szCs w:val="24"/>
        </w:rPr>
        <w:t>See i</w:t>
      </w:r>
      <w:r w:rsidR="00E25769" w:rsidRPr="00C35DF1">
        <w:rPr>
          <w:rFonts w:ascii="CG Times" w:hAnsi="CG Times"/>
          <w:i/>
          <w:sz w:val="24"/>
          <w:szCs w:val="24"/>
        </w:rPr>
        <w:t>d.</w:t>
      </w:r>
    </w:p>
    <w:p w14:paraId="44E3E1D2" w14:textId="77777777" w:rsidR="008A41EB" w:rsidRPr="00C35DF1" w:rsidRDefault="00940023" w:rsidP="00940023">
      <w:pPr>
        <w:spacing w:line="480" w:lineRule="auto"/>
        <w:rPr>
          <w:rFonts w:ascii="CG Times" w:eastAsia="Times New Roman" w:hAnsi="CG Times"/>
          <w:sz w:val="24"/>
          <w:szCs w:val="24"/>
        </w:rPr>
      </w:pPr>
      <w:r w:rsidRPr="00C35DF1">
        <w:rPr>
          <w:rFonts w:ascii="CG Times" w:eastAsia="Times New Roman" w:hAnsi="CG Times"/>
          <w:b/>
          <w:sz w:val="24"/>
          <w:szCs w:val="24"/>
        </w:rPr>
        <w:t>II.</w:t>
      </w:r>
      <w:r w:rsidRPr="00C35DF1">
        <w:rPr>
          <w:rFonts w:ascii="CG Times" w:eastAsia="Times New Roman" w:hAnsi="CG Times"/>
          <w:b/>
          <w:sz w:val="24"/>
          <w:szCs w:val="24"/>
        </w:rPr>
        <w:tab/>
      </w:r>
      <w:r w:rsidR="008A41EB" w:rsidRPr="00C35DF1">
        <w:rPr>
          <w:rFonts w:ascii="CG Times" w:eastAsia="Times New Roman" w:hAnsi="CG Times"/>
          <w:b/>
          <w:sz w:val="24"/>
          <w:szCs w:val="24"/>
          <w:u w:val="single"/>
        </w:rPr>
        <w:t>ARGUMENT</w:t>
      </w:r>
    </w:p>
    <w:p w14:paraId="755B0516" w14:textId="77777777" w:rsidR="00A77382" w:rsidRPr="00C35DF1" w:rsidRDefault="00940023" w:rsidP="00940023">
      <w:pPr>
        <w:ind w:left="1440" w:hanging="720"/>
        <w:rPr>
          <w:rFonts w:ascii="CG Times" w:hAnsi="CG Times"/>
          <w:b/>
          <w:sz w:val="24"/>
          <w:szCs w:val="24"/>
          <w:u w:val="single"/>
        </w:rPr>
      </w:pPr>
      <w:r w:rsidRPr="00C35DF1">
        <w:rPr>
          <w:rFonts w:ascii="CG Times" w:hAnsi="CG Times"/>
          <w:b/>
          <w:sz w:val="24"/>
          <w:szCs w:val="24"/>
        </w:rPr>
        <w:t>A.</w:t>
      </w:r>
      <w:r w:rsidRPr="00C35DF1">
        <w:rPr>
          <w:rFonts w:ascii="CG Times" w:hAnsi="CG Times"/>
          <w:b/>
          <w:sz w:val="24"/>
          <w:szCs w:val="24"/>
        </w:rPr>
        <w:tab/>
      </w:r>
      <w:r w:rsidR="008A41EB" w:rsidRPr="00C35DF1">
        <w:rPr>
          <w:rFonts w:ascii="CG Times" w:hAnsi="CG Times"/>
          <w:b/>
          <w:sz w:val="24"/>
          <w:szCs w:val="24"/>
          <w:u w:val="single"/>
        </w:rPr>
        <w:t xml:space="preserve">The Music Should Be Excluded Under </w:t>
      </w:r>
      <w:r w:rsidR="00A77382" w:rsidRPr="00C35DF1">
        <w:rPr>
          <w:rFonts w:ascii="CG Times" w:hAnsi="CG Times"/>
          <w:b/>
          <w:sz w:val="24"/>
          <w:szCs w:val="24"/>
          <w:u w:val="single"/>
        </w:rPr>
        <w:t xml:space="preserve">F.R.E. </w:t>
      </w:r>
      <w:r w:rsidR="008A41EB" w:rsidRPr="00C35DF1">
        <w:rPr>
          <w:rFonts w:ascii="CG Times" w:hAnsi="CG Times"/>
          <w:b/>
          <w:sz w:val="24"/>
          <w:szCs w:val="24"/>
          <w:u w:val="single"/>
        </w:rPr>
        <w:t>403</w:t>
      </w:r>
      <w:r w:rsidR="00745DD8" w:rsidRPr="00C35DF1">
        <w:rPr>
          <w:rFonts w:ascii="CG Times" w:hAnsi="CG Times"/>
          <w:b/>
          <w:sz w:val="24"/>
          <w:szCs w:val="24"/>
          <w:u w:val="single"/>
        </w:rPr>
        <w:t>, as well as</w:t>
      </w:r>
      <w:r w:rsidR="004A2F65" w:rsidRPr="00C35DF1">
        <w:rPr>
          <w:rFonts w:ascii="CG Times" w:hAnsi="CG Times"/>
          <w:b/>
          <w:sz w:val="24"/>
          <w:szCs w:val="24"/>
          <w:u w:val="single"/>
        </w:rPr>
        <w:t xml:space="preserve"> 404</w:t>
      </w:r>
      <w:r w:rsidR="00A77382" w:rsidRPr="00C35DF1">
        <w:rPr>
          <w:rFonts w:ascii="CG Times" w:hAnsi="CG Times"/>
          <w:b/>
          <w:sz w:val="24"/>
          <w:szCs w:val="24"/>
          <w:u w:val="single"/>
        </w:rPr>
        <w:t>.</w:t>
      </w:r>
    </w:p>
    <w:p w14:paraId="3FDF07FD" w14:textId="77777777" w:rsidR="00A77382" w:rsidRPr="00C35DF1" w:rsidRDefault="00A77382" w:rsidP="00940023">
      <w:pPr>
        <w:ind w:left="1440" w:hanging="720"/>
        <w:rPr>
          <w:rFonts w:ascii="CG Times" w:hAnsi="CG Times"/>
          <w:b/>
          <w:sz w:val="24"/>
          <w:szCs w:val="24"/>
          <w:u w:val="single"/>
        </w:rPr>
      </w:pPr>
    </w:p>
    <w:p w14:paraId="6A425D6F" w14:textId="77777777" w:rsidR="008A41EB" w:rsidRPr="00C35DF1" w:rsidRDefault="00A77382" w:rsidP="00A77382">
      <w:pPr>
        <w:ind w:left="2160" w:hanging="720"/>
        <w:rPr>
          <w:rFonts w:ascii="CG Times" w:hAnsi="CG Times"/>
          <w:b/>
          <w:sz w:val="24"/>
          <w:szCs w:val="24"/>
        </w:rPr>
      </w:pPr>
      <w:r w:rsidRPr="00C35DF1">
        <w:rPr>
          <w:rFonts w:ascii="CG Times" w:hAnsi="CG Times"/>
          <w:b/>
          <w:sz w:val="24"/>
          <w:szCs w:val="24"/>
        </w:rPr>
        <w:t>1.</w:t>
      </w:r>
      <w:r w:rsidRPr="00C35DF1">
        <w:rPr>
          <w:rFonts w:ascii="CG Times" w:hAnsi="CG Times"/>
          <w:b/>
          <w:sz w:val="24"/>
          <w:szCs w:val="24"/>
        </w:rPr>
        <w:tab/>
      </w:r>
      <w:r w:rsidRPr="00C35DF1">
        <w:rPr>
          <w:rFonts w:ascii="CG Times" w:hAnsi="CG Times"/>
          <w:b/>
          <w:sz w:val="24"/>
          <w:szCs w:val="24"/>
          <w:u w:val="single"/>
        </w:rPr>
        <w:t>The Evidence Is Barred by Rule 403 B</w:t>
      </w:r>
      <w:r w:rsidR="008A41EB" w:rsidRPr="00C35DF1">
        <w:rPr>
          <w:rFonts w:ascii="CG Times" w:hAnsi="CG Times"/>
          <w:b/>
          <w:sz w:val="24"/>
          <w:szCs w:val="24"/>
          <w:u w:val="single"/>
        </w:rPr>
        <w:t>ecause Any Probative Value Is Substantially Outweighed by a Danger of Unfair Prejudice, Confusing the Issues and Needlessly Presenting Cumulative Evidence</w:t>
      </w:r>
    </w:p>
    <w:p w14:paraId="0F075414" w14:textId="77777777" w:rsidR="008A41EB" w:rsidRPr="00C35DF1" w:rsidRDefault="008A41EB" w:rsidP="008A41EB">
      <w:pPr>
        <w:ind w:left="720"/>
        <w:rPr>
          <w:rFonts w:ascii="CG Times" w:hAnsi="CG Times"/>
          <w:sz w:val="24"/>
          <w:szCs w:val="24"/>
        </w:rPr>
      </w:pPr>
    </w:p>
    <w:p w14:paraId="27313432" w14:textId="77777777" w:rsidR="008A41EB" w:rsidRPr="00C35DF1" w:rsidRDefault="00A77382" w:rsidP="00A77382">
      <w:pPr>
        <w:ind w:left="1440" w:firstLine="720"/>
        <w:rPr>
          <w:rFonts w:ascii="CG Times" w:hAnsi="CG Times"/>
          <w:b/>
          <w:sz w:val="24"/>
          <w:szCs w:val="24"/>
          <w:u w:val="single"/>
        </w:rPr>
      </w:pPr>
      <w:r w:rsidRPr="00C35DF1">
        <w:rPr>
          <w:rFonts w:ascii="CG Times" w:hAnsi="CG Times"/>
          <w:b/>
          <w:sz w:val="24"/>
          <w:szCs w:val="24"/>
        </w:rPr>
        <w:t>a</w:t>
      </w:r>
      <w:r w:rsidR="00940023" w:rsidRPr="00C35DF1">
        <w:rPr>
          <w:rFonts w:ascii="CG Times" w:hAnsi="CG Times"/>
          <w:b/>
          <w:sz w:val="24"/>
          <w:szCs w:val="24"/>
        </w:rPr>
        <w:t>.</w:t>
      </w:r>
      <w:r w:rsidR="00940023" w:rsidRPr="00C35DF1">
        <w:rPr>
          <w:rFonts w:ascii="CG Times" w:hAnsi="CG Times"/>
          <w:b/>
          <w:sz w:val="24"/>
          <w:szCs w:val="24"/>
        </w:rPr>
        <w:tab/>
      </w:r>
      <w:r w:rsidR="00F46094" w:rsidRPr="00C35DF1">
        <w:rPr>
          <w:rFonts w:ascii="CG Times" w:hAnsi="CG Times"/>
          <w:b/>
          <w:sz w:val="24"/>
          <w:szCs w:val="24"/>
          <w:u w:val="single"/>
        </w:rPr>
        <w:t>The Legal Framework</w:t>
      </w:r>
    </w:p>
    <w:p w14:paraId="25AC2D18" w14:textId="77777777" w:rsidR="008A41EB" w:rsidRPr="00C35DF1" w:rsidRDefault="008A41EB" w:rsidP="008A41EB">
      <w:pPr>
        <w:rPr>
          <w:rFonts w:ascii="CG Times" w:hAnsi="CG Times"/>
          <w:sz w:val="24"/>
          <w:szCs w:val="24"/>
        </w:rPr>
      </w:pPr>
    </w:p>
    <w:p w14:paraId="594ABDC5" w14:textId="77777777" w:rsidR="008A41EB" w:rsidRPr="00C35DF1" w:rsidRDefault="001A4B6C" w:rsidP="001A4B6C">
      <w:pPr>
        <w:spacing w:line="480" w:lineRule="auto"/>
        <w:ind w:firstLine="720"/>
        <w:rPr>
          <w:rFonts w:ascii="CG Times" w:hAnsi="CG Times"/>
          <w:sz w:val="24"/>
          <w:szCs w:val="24"/>
        </w:rPr>
      </w:pPr>
      <w:r w:rsidRPr="00C35DF1">
        <w:rPr>
          <w:rFonts w:ascii="CG Times" w:hAnsi="CG Times"/>
          <w:sz w:val="24"/>
          <w:szCs w:val="24"/>
        </w:rPr>
        <w:lastRenderedPageBreak/>
        <w:t>As proposed evidence in a criminal trial, r</w:t>
      </w:r>
      <w:r w:rsidR="00C0764F" w:rsidRPr="00C35DF1">
        <w:rPr>
          <w:rFonts w:ascii="CG Times" w:hAnsi="CG Times"/>
          <w:sz w:val="24"/>
          <w:szCs w:val="24"/>
        </w:rPr>
        <w:t xml:space="preserve">ap </w:t>
      </w:r>
      <w:r w:rsidRPr="00C35DF1">
        <w:rPr>
          <w:rFonts w:ascii="CG Times" w:hAnsi="CG Times"/>
          <w:sz w:val="24"/>
          <w:szCs w:val="24"/>
        </w:rPr>
        <w:t>music, videos and lyrics are</w:t>
      </w:r>
      <w:r w:rsidR="00C0764F" w:rsidRPr="00C35DF1">
        <w:rPr>
          <w:rFonts w:ascii="CG Times" w:hAnsi="CG Times"/>
          <w:sz w:val="24"/>
          <w:szCs w:val="24"/>
        </w:rPr>
        <w:t xml:space="preserve"> subject to the balancing test of Rule 403</w:t>
      </w:r>
      <w:r w:rsidRPr="00C35DF1">
        <w:rPr>
          <w:rFonts w:ascii="CG Times" w:hAnsi="CG Times"/>
          <w:sz w:val="24"/>
          <w:szCs w:val="24"/>
        </w:rPr>
        <w:t>, as the Second Circuit has noted</w:t>
      </w:r>
      <w:r w:rsidR="00C0764F" w:rsidRPr="00C35DF1">
        <w:rPr>
          <w:rFonts w:ascii="CG Times" w:hAnsi="CG Times"/>
          <w:sz w:val="24"/>
          <w:szCs w:val="24"/>
        </w:rPr>
        <w:t xml:space="preserve">.  </w:t>
      </w:r>
      <w:r w:rsidR="00C0764F" w:rsidRPr="00C35DF1">
        <w:rPr>
          <w:rFonts w:ascii="CG Times" w:hAnsi="CG Times"/>
          <w:i/>
          <w:sz w:val="24"/>
          <w:szCs w:val="24"/>
        </w:rPr>
        <w:t>See</w:t>
      </w:r>
      <w:r w:rsidR="00284B52" w:rsidRPr="00C35DF1">
        <w:rPr>
          <w:rFonts w:ascii="CG Times" w:hAnsi="CG Times"/>
          <w:i/>
          <w:sz w:val="24"/>
          <w:szCs w:val="24"/>
        </w:rPr>
        <w:t xml:space="preserve"> United States v. Pierce</w:t>
      </w:r>
      <w:r w:rsidR="00284B52" w:rsidRPr="00C35DF1">
        <w:rPr>
          <w:rFonts w:ascii="CG Times" w:hAnsi="CG Times"/>
          <w:sz w:val="24"/>
          <w:szCs w:val="24"/>
        </w:rPr>
        <w:t xml:space="preserve">, 785 F.3d 832, 841 (2d Cir.), </w:t>
      </w:r>
      <w:r w:rsidR="00284B52" w:rsidRPr="00C35DF1">
        <w:rPr>
          <w:rFonts w:ascii="CG Times" w:hAnsi="CG Times"/>
          <w:i/>
          <w:sz w:val="24"/>
          <w:szCs w:val="24"/>
        </w:rPr>
        <w:t>cert denied</w:t>
      </w:r>
      <w:r w:rsidR="00100FDD" w:rsidRPr="00C35DF1">
        <w:rPr>
          <w:rFonts w:ascii="CG Times" w:hAnsi="CG Times"/>
          <w:sz w:val="24"/>
          <w:szCs w:val="24"/>
        </w:rPr>
        <w:t>, --</w:t>
      </w:r>
      <w:r w:rsidR="00284B52" w:rsidRPr="00C35DF1">
        <w:rPr>
          <w:rFonts w:ascii="CG Times" w:hAnsi="CG Times"/>
          <w:sz w:val="24"/>
          <w:szCs w:val="24"/>
        </w:rPr>
        <w:t>U.S.</w:t>
      </w:r>
      <w:r w:rsidR="00100FDD" w:rsidRPr="00C35DF1">
        <w:rPr>
          <w:rFonts w:ascii="CG Times" w:hAnsi="CG Times"/>
          <w:sz w:val="24"/>
          <w:szCs w:val="24"/>
        </w:rPr>
        <w:t>--</w:t>
      </w:r>
      <w:r w:rsidR="00284B52" w:rsidRPr="00C35DF1">
        <w:rPr>
          <w:rFonts w:ascii="CG Times" w:hAnsi="CG Times"/>
          <w:sz w:val="24"/>
          <w:szCs w:val="24"/>
        </w:rPr>
        <w:t>, 136 S.Ct. 172, 193 L.Ed.2d 139 (2015).</w:t>
      </w:r>
      <w:r w:rsidR="008A41EB" w:rsidRPr="00C35DF1">
        <w:rPr>
          <w:rFonts w:ascii="CG Times" w:hAnsi="CG Times"/>
          <w:sz w:val="24"/>
          <w:szCs w:val="24"/>
        </w:rPr>
        <w:t xml:space="preserve"> </w:t>
      </w:r>
      <w:r w:rsidR="00C0764F" w:rsidRPr="00C35DF1">
        <w:rPr>
          <w:rFonts w:ascii="CG Times" w:hAnsi="CG Times"/>
          <w:sz w:val="24"/>
          <w:szCs w:val="24"/>
        </w:rPr>
        <w:t xml:space="preserve"> Many courts have applied that test (or state law versions of it) to situations </w:t>
      </w:r>
      <w:r w:rsidRPr="00C35DF1">
        <w:rPr>
          <w:rFonts w:ascii="CG Times" w:hAnsi="CG Times"/>
          <w:sz w:val="24"/>
          <w:szCs w:val="24"/>
        </w:rPr>
        <w:t xml:space="preserve">analogous to that here </w:t>
      </w:r>
      <w:r w:rsidR="00C0764F" w:rsidRPr="00C35DF1">
        <w:rPr>
          <w:rFonts w:ascii="CG Times" w:hAnsi="CG Times"/>
          <w:sz w:val="24"/>
          <w:szCs w:val="24"/>
        </w:rPr>
        <w:t>and</w:t>
      </w:r>
      <w:r w:rsidR="00802CED" w:rsidRPr="00C35DF1">
        <w:rPr>
          <w:rFonts w:ascii="CG Times" w:hAnsi="CG Times"/>
          <w:sz w:val="24"/>
          <w:szCs w:val="24"/>
        </w:rPr>
        <w:t xml:space="preserve">, in the exercise of discretion appropriate for </w:t>
      </w:r>
      <w:r w:rsidR="00031C09" w:rsidRPr="00C35DF1">
        <w:rPr>
          <w:rFonts w:ascii="CG Times" w:hAnsi="CG Times"/>
          <w:sz w:val="24"/>
          <w:szCs w:val="24"/>
        </w:rPr>
        <w:t>trial court evidentiary issues</w:t>
      </w:r>
      <w:r w:rsidR="00802CED" w:rsidRPr="00C35DF1">
        <w:rPr>
          <w:rFonts w:ascii="CG Times" w:hAnsi="CG Times"/>
          <w:sz w:val="24"/>
          <w:szCs w:val="24"/>
        </w:rPr>
        <w:t>, have</w:t>
      </w:r>
      <w:r w:rsidR="00C0764F" w:rsidRPr="00C35DF1">
        <w:rPr>
          <w:rFonts w:ascii="CG Times" w:hAnsi="CG Times"/>
          <w:sz w:val="24"/>
          <w:szCs w:val="24"/>
        </w:rPr>
        <w:t xml:space="preserve"> concluded that the rap music evidence should be excluded.</w:t>
      </w:r>
    </w:p>
    <w:p w14:paraId="235F166B" w14:textId="77777777" w:rsidR="00F4742C" w:rsidRPr="00C35DF1" w:rsidRDefault="00C0764F" w:rsidP="001A4B6C">
      <w:pPr>
        <w:spacing w:line="480" w:lineRule="auto"/>
        <w:ind w:firstLine="720"/>
        <w:rPr>
          <w:rFonts w:ascii="CG Times" w:hAnsi="CG Times"/>
          <w:sz w:val="24"/>
          <w:szCs w:val="24"/>
        </w:rPr>
      </w:pPr>
      <w:r w:rsidRPr="00C35DF1">
        <w:rPr>
          <w:rFonts w:ascii="CG Times" w:hAnsi="CG Times"/>
          <w:sz w:val="24"/>
          <w:szCs w:val="24"/>
        </w:rPr>
        <w:t xml:space="preserve">For instance, </w:t>
      </w:r>
      <w:r w:rsidR="00F4742C" w:rsidRPr="00C35DF1">
        <w:rPr>
          <w:rFonts w:ascii="CG Times" w:hAnsi="CG Times"/>
          <w:sz w:val="24"/>
          <w:szCs w:val="24"/>
        </w:rPr>
        <w:t xml:space="preserve">very recently, in </w:t>
      </w:r>
      <w:r w:rsidR="00F4742C" w:rsidRPr="00C35DF1">
        <w:rPr>
          <w:rFonts w:ascii="CG Times" w:hAnsi="CG Times"/>
          <w:i/>
          <w:sz w:val="24"/>
          <w:szCs w:val="24"/>
        </w:rPr>
        <w:t xml:space="preserve">United States v. Stephenson, </w:t>
      </w:r>
      <w:r w:rsidR="00F4742C" w:rsidRPr="00C35DF1">
        <w:rPr>
          <w:rFonts w:ascii="CG Times" w:hAnsi="CG Times"/>
          <w:sz w:val="24"/>
          <w:szCs w:val="24"/>
        </w:rPr>
        <w:t xml:space="preserve">the U.S. District Court for the Middle District of Florida concluded that the music and video evidence offered by the Government had to be excluded because of the balancing of its low probative value against its extremely prejudicial effect </w:t>
      </w:r>
      <w:r w:rsidR="006735F8" w:rsidRPr="00C35DF1">
        <w:rPr>
          <w:rFonts w:ascii="CG Times" w:hAnsi="CG Times"/>
          <w:sz w:val="24"/>
          <w:szCs w:val="24"/>
        </w:rPr>
        <w:t>due primarily to</w:t>
      </w:r>
      <w:r w:rsidR="00F4742C" w:rsidRPr="00C35DF1">
        <w:rPr>
          <w:rFonts w:ascii="CG Times" w:hAnsi="CG Times"/>
          <w:sz w:val="24"/>
          <w:szCs w:val="24"/>
        </w:rPr>
        <w:t xml:space="preserve"> the artistic conventions of depictions of violence, opulence, misogyny and profanity:  </w:t>
      </w:r>
    </w:p>
    <w:p w14:paraId="11EBD746" w14:textId="77777777" w:rsidR="00F4742C" w:rsidRPr="00C35DF1" w:rsidRDefault="00F4742C" w:rsidP="00F4742C">
      <w:pPr>
        <w:ind w:left="720" w:right="720"/>
        <w:rPr>
          <w:rFonts w:ascii="CG Times" w:hAnsi="CG Times"/>
          <w:sz w:val="24"/>
          <w:szCs w:val="24"/>
        </w:rPr>
      </w:pPr>
      <w:r w:rsidRPr="00C35DF1">
        <w:rPr>
          <w:rFonts w:ascii="CG Times" w:hAnsi="CG Times"/>
          <w:sz w:val="24"/>
          <w:szCs w:val="24"/>
        </w:rPr>
        <w:t>[</w:t>
      </w:r>
      <w:r w:rsidR="00AF6B3C" w:rsidRPr="00C35DF1">
        <w:rPr>
          <w:rFonts w:ascii="CG Times" w:hAnsi="CG Times"/>
          <w:sz w:val="24"/>
          <w:szCs w:val="24"/>
        </w:rPr>
        <w:t xml:space="preserve">T]he Court finds that the likely prejudice to Defendant from admitting these [rap lyrics and videos] greatly outweigh any probative value.  Again, the lyrics purportedly depict drug related activities and incorporate profane, offensive, and racially insensitive words and violent and sexual imagery . . . . [including] Defendant handling a large amount of cash . . . . and in possession of and handling various firearms.  These lyrics and depictions of Defendant create a significant risk that the jury will . . . . find him guilty of the charged offenses for improper reasons. . . . </w:t>
      </w:r>
    </w:p>
    <w:p w14:paraId="1FAE4816" w14:textId="77777777" w:rsidR="00F4742C" w:rsidRPr="00C35DF1" w:rsidRDefault="00F4742C" w:rsidP="00F4742C">
      <w:pPr>
        <w:ind w:right="720"/>
        <w:rPr>
          <w:rFonts w:ascii="CG Times" w:hAnsi="CG Times"/>
          <w:sz w:val="24"/>
          <w:szCs w:val="24"/>
        </w:rPr>
      </w:pPr>
    </w:p>
    <w:p w14:paraId="7C103B8C" w14:textId="77777777" w:rsidR="00F4742C" w:rsidRPr="00C35DF1" w:rsidRDefault="00F4742C" w:rsidP="001A4B6C">
      <w:pPr>
        <w:spacing w:line="480" w:lineRule="auto"/>
        <w:rPr>
          <w:rFonts w:ascii="CG Times" w:hAnsi="CG Times"/>
          <w:sz w:val="24"/>
          <w:szCs w:val="24"/>
        </w:rPr>
      </w:pPr>
      <w:r w:rsidRPr="00C35DF1">
        <w:rPr>
          <w:rFonts w:ascii="CG Times" w:hAnsi="CG Times"/>
          <w:i/>
          <w:sz w:val="24"/>
          <w:szCs w:val="24"/>
        </w:rPr>
        <w:t>United States v. Stephenson</w:t>
      </w:r>
      <w:r w:rsidRPr="00C35DF1">
        <w:rPr>
          <w:rFonts w:ascii="CG Times" w:hAnsi="CG Times"/>
          <w:sz w:val="24"/>
          <w:szCs w:val="24"/>
        </w:rPr>
        <w:t>, -- F.Supp.3d –-, 115 Fed.R.Evid.Serv. 2159, 2021 WL 3130358, *3-*6 (M.D.Fla. July 23, 2021).  The court found that no limiting instruction could cure the unfair prejudice that would result, and that the trial within a trial to be triggered by admission of the evidence (regarding the meaning of the music and the conventions and background of the rap scene) would confuse jurors:</w:t>
      </w:r>
    </w:p>
    <w:p w14:paraId="15C9559C" w14:textId="77777777" w:rsidR="00AF6B3C" w:rsidRPr="00C35DF1" w:rsidRDefault="00AF6B3C" w:rsidP="00F4742C">
      <w:pPr>
        <w:ind w:left="720" w:right="720"/>
        <w:rPr>
          <w:rFonts w:ascii="CG Times" w:hAnsi="CG Times"/>
          <w:sz w:val="24"/>
          <w:szCs w:val="24"/>
        </w:rPr>
      </w:pPr>
      <w:r w:rsidRPr="00C35DF1">
        <w:rPr>
          <w:rFonts w:ascii="CG Times" w:hAnsi="CG Times"/>
          <w:sz w:val="24"/>
          <w:szCs w:val="24"/>
        </w:rPr>
        <w:t xml:space="preserve">The YouTube videos the United States seeks to present . . .  will overshadow the acts giving rise to the charges here.  For example, the parties have each identified expert witnesses they intend to call in this case if the videos are admitted in evidence:  Defendant, Professor Charis Kubrin, who will provide background information about rap music and discuss the genre’s artistic conventions . . . ; </w:t>
      </w:r>
      <w:r w:rsidRPr="00C35DF1">
        <w:rPr>
          <w:rFonts w:ascii="CG Times" w:hAnsi="CG Times"/>
          <w:sz w:val="24"/>
          <w:szCs w:val="24"/>
        </w:rPr>
        <w:lastRenderedPageBreak/>
        <w:t>United States, federal inmate Devante Moreno smith, who will interpret the lyrics and images in the videos.  This presents a great risk of jurors having difficulty separating the issues and according the limited weight to the videos.  In essence, the YouTube videos will become a feature of the trial.  The likely curative effect of any limiting instruction will be minimal at best.”</w:t>
      </w:r>
    </w:p>
    <w:p w14:paraId="67E5FCF0" w14:textId="77777777" w:rsidR="00AF6B3C" w:rsidRPr="00C35DF1" w:rsidRDefault="00AF6B3C" w:rsidP="00AF6B3C">
      <w:pPr>
        <w:rPr>
          <w:rFonts w:ascii="CG Times" w:hAnsi="CG Times"/>
          <w:sz w:val="24"/>
          <w:szCs w:val="24"/>
        </w:rPr>
      </w:pPr>
    </w:p>
    <w:p w14:paraId="7D257706" w14:textId="77777777" w:rsidR="00F4742C" w:rsidRPr="00C35DF1" w:rsidRDefault="00F4742C" w:rsidP="00961462">
      <w:pPr>
        <w:spacing w:line="480" w:lineRule="auto"/>
        <w:rPr>
          <w:rFonts w:ascii="CG Times" w:hAnsi="CG Times"/>
          <w:i/>
          <w:sz w:val="24"/>
          <w:szCs w:val="24"/>
        </w:rPr>
      </w:pPr>
      <w:r w:rsidRPr="00C35DF1">
        <w:rPr>
          <w:rFonts w:ascii="CG Times" w:hAnsi="CG Times"/>
          <w:i/>
          <w:sz w:val="24"/>
          <w:szCs w:val="24"/>
        </w:rPr>
        <w:t xml:space="preserve">Id.  </w:t>
      </w:r>
    </w:p>
    <w:p w14:paraId="21541A57" w14:textId="77777777" w:rsidR="008A41EB" w:rsidRPr="00C35DF1" w:rsidRDefault="008A41EB" w:rsidP="00961462">
      <w:pPr>
        <w:spacing w:line="480" w:lineRule="auto"/>
        <w:ind w:firstLine="720"/>
        <w:rPr>
          <w:rFonts w:ascii="CG Times" w:hAnsi="CG Times"/>
          <w:sz w:val="24"/>
          <w:szCs w:val="24"/>
          <w:vertAlign w:val="superscript"/>
        </w:rPr>
      </w:pPr>
      <w:r w:rsidRPr="00C35DF1">
        <w:rPr>
          <w:rFonts w:ascii="CG Times" w:hAnsi="CG Times"/>
          <w:sz w:val="24"/>
          <w:szCs w:val="24"/>
        </w:rPr>
        <w:t xml:space="preserve">In </w:t>
      </w:r>
      <w:r w:rsidRPr="00C35DF1">
        <w:rPr>
          <w:rFonts w:ascii="CG Times" w:hAnsi="CG Times"/>
          <w:i/>
          <w:sz w:val="24"/>
          <w:szCs w:val="24"/>
        </w:rPr>
        <w:t>United States v. Williams</w:t>
      </w:r>
      <w:r w:rsidR="00C05FA1" w:rsidRPr="00C35DF1">
        <w:rPr>
          <w:rFonts w:ascii="CG Times" w:hAnsi="CG Times"/>
          <w:i/>
          <w:sz w:val="24"/>
          <w:szCs w:val="24"/>
        </w:rPr>
        <w:t xml:space="preserve">, </w:t>
      </w:r>
      <w:r w:rsidRPr="00C35DF1">
        <w:rPr>
          <w:rFonts w:ascii="CG Times" w:hAnsi="CG Times"/>
          <w:sz w:val="24"/>
          <w:szCs w:val="24"/>
        </w:rPr>
        <w:t xml:space="preserve">the U.S. District Court for the Northern District of California found that the introduced rap lyrics were </w:t>
      </w:r>
      <w:r w:rsidR="00D720F2" w:rsidRPr="00C35DF1">
        <w:rPr>
          <w:rFonts w:ascii="CG Times" w:hAnsi="CG Times"/>
          <w:sz w:val="24"/>
          <w:szCs w:val="24"/>
        </w:rPr>
        <w:t xml:space="preserve">of low probative value because they were </w:t>
      </w:r>
      <w:r w:rsidRPr="00C35DF1">
        <w:rPr>
          <w:rFonts w:ascii="CG Times" w:hAnsi="CG Times"/>
          <w:sz w:val="24"/>
          <w:szCs w:val="24"/>
        </w:rPr>
        <w:t xml:space="preserve">a “form of artistic expression.”  </w:t>
      </w:r>
      <w:r w:rsidR="00D720F2" w:rsidRPr="00C35DF1">
        <w:rPr>
          <w:rFonts w:ascii="CG Times" w:hAnsi="CG Times"/>
          <w:i/>
          <w:sz w:val="24"/>
          <w:szCs w:val="24"/>
        </w:rPr>
        <w:t>United States v. Williams</w:t>
      </w:r>
      <w:r w:rsidR="00D720F2" w:rsidRPr="00C35DF1">
        <w:rPr>
          <w:rFonts w:ascii="CG Times" w:hAnsi="CG Times"/>
          <w:sz w:val="24"/>
          <w:szCs w:val="24"/>
        </w:rPr>
        <w:t xml:space="preserve">, No. 3:13-CR-00764-WHO-1, 2017 WL 4310712 (N.D. Cal. Sept. 29, 2017).  </w:t>
      </w:r>
      <w:r w:rsidRPr="00C35DF1">
        <w:rPr>
          <w:rFonts w:ascii="CG Times" w:hAnsi="CG Times"/>
          <w:sz w:val="24"/>
          <w:szCs w:val="24"/>
        </w:rPr>
        <w:t>As with any form of artistic expression, the court recognized the challenge of differentiating between reality and fantasy.</w:t>
      </w:r>
      <w:r w:rsidR="00D720F2" w:rsidRPr="00C35DF1">
        <w:rPr>
          <w:rFonts w:ascii="CG Times" w:hAnsi="CG Times"/>
          <w:sz w:val="24"/>
          <w:szCs w:val="24"/>
          <w:vertAlign w:val="superscript"/>
        </w:rPr>
        <w:t xml:space="preserve"> </w:t>
      </w:r>
      <w:r w:rsidR="00D720F2" w:rsidRPr="00C35DF1">
        <w:rPr>
          <w:rFonts w:ascii="CG Times" w:hAnsi="CG Times"/>
          <w:sz w:val="24"/>
          <w:szCs w:val="24"/>
        </w:rPr>
        <w:t xml:space="preserve"> </w:t>
      </w:r>
      <w:r w:rsidR="00D720F2" w:rsidRPr="00C35DF1">
        <w:rPr>
          <w:rFonts w:ascii="CG Times" w:hAnsi="CG Times"/>
          <w:i/>
          <w:sz w:val="24"/>
          <w:szCs w:val="24"/>
        </w:rPr>
        <w:t>Id.</w:t>
      </w:r>
      <w:r w:rsidRPr="00C35DF1">
        <w:rPr>
          <w:rFonts w:ascii="CG Times" w:hAnsi="CG Times"/>
          <w:sz w:val="24"/>
          <w:szCs w:val="24"/>
        </w:rPr>
        <w:t xml:space="preserve">  Because the rap videos at issue depicted images of “young African-American men, guns, and drugs atop musical lyrics” that belittled other “African-Americans, women, and cooperating witnesses,” the court found it was irrefutable that some of the videos’ scenes could “arouse an emotional response, evoke a sense of horror, or appeal to an instinct to punish” to the jury.</w:t>
      </w:r>
      <w:r w:rsidR="00D720F2" w:rsidRPr="00C35DF1">
        <w:rPr>
          <w:rFonts w:ascii="CG Times" w:hAnsi="CG Times"/>
          <w:sz w:val="24"/>
          <w:szCs w:val="24"/>
        </w:rPr>
        <w:t xml:space="preserve">  </w:t>
      </w:r>
      <w:r w:rsidR="00D720F2" w:rsidRPr="00C35DF1">
        <w:rPr>
          <w:rFonts w:ascii="CG Times" w:hAnsi="CG Times"/>
          <w:i/>
          <w:sz w:val="24"/>
          <w:szCs w:val="24"/>
        </w:rPr>
        <w:t>Id.</w:t>
      </w:r>
      <w:r w:rsidRPr="00C35DF1">
        <w:rPr>
          <w:rFonts w:ascii="CG Times" w:hAnsi="CG Times"/>
          <w:sz w:val="24"/>
          <w:szCs w:val="24"/>
        </w:rPr>
        <w:t xml:space="preserve">  The court accepted the notion that rap lyrics constitute valid forms of artistic expression, found that admitting such lyrics into a criminal proceeding would blur the line between fact and fiction</w:t>
      </w:r>
      <w:r w:rsidR="00100FDD" w:rsidRPr="00C35DF1">
        <w:rPr>
          <w:rFonts w:ascii="CG Times" w:hAnsi="CG Times"/>
          <w:sz w:val="24"/>
          <w:szCs w:val="24"/>
        </w:rPr>
        <w:t xml:space="preserve">, </w:t>
      </w:r>
      <w:r w:rsidRPr="00C35DF1">
        <w:rPr>
          <w:rFonts w:ascii="CG Times" w:hAnsi="CG Times"/>
          <w:sz w:val="24"/>
          <w:szCs w:val="24"/>
        </w:rPr>
        <w:t>and would be unduly prejudicial.</w:t>
      </w:r>
      <w:r w:rsidR="00D720F2" w:rsidRPr="00C35DF1">
        <w:rPr>
          <w:rFonts w:ascii="CG Times" w:hAnsi="CG Times"/>
          <w:sz w:val="24"/>
          <w:szCs w:val="24"/>
        </w:rPr>
        <w:t xml:space="preserve"> </w:t>
      </w:r>
      <w:r w:rsidR="00C05FA1" w:rsidRPr="00C35DF1">
        <w:rPr>
          <w:rFonts w:ascii="CG Times" w:hAnsi="CG Times"/>
          <w:sz w:val="24"/>
          <w:szCs w:val="24"/>
        </w:rPr>
        <w:t xml:space="preserve"> </w:t>
      </w:r>
      <w:r w:rsidR="00D720F2" w:rsidRPr="00C35DF1">
        <w:rPr>
          <w:rFonts w:ascii="CG Times" w:hAnsi="CG Times"/>
          <w:i/>
          <w:sz w:val="24"/>
          <w:szCs w:val="24"/>
        </w:rPr>
        <w:t xml:space="preserve">Id. </w:t>
      </w:r>
      <w:r w:rsidR="00100FDD" w:rsidRPr="00C35DF1">
        <w:rPr>
          <w:rFonts w:ascii="CG Times" w:hAnsi="CG Times"/>
          <w:sz w:val="24"/>
          <w:szCs w:val="24"/>
        </w:rPr>
        <w:t>It denied the Government’s motion in limine seeking to admit the rap video</w:t>
      </w:r>
      <w:r w:rsidR="00921DFF" w:rsidRPr="00C35DF1">
        <w:rPr>
          <w:rFonts w:ascii="CG Times" w:hAnsi="CG Times"/>
          <w:sz w:val="24"/>
          <w:szCs w:val="24"/>
        </w:rPr>
        <w:t>s.</w:t>
      </w:r>
    </w:p>
    <w:p w14:paraId="32834A82" w14:textId="77777777" w:rsidR="00D720F2" w:rsidRPr="00C35DF1" w:rsidRDefault="00D720F2" w:rsidP="00961462">
      <w:pPr>
        <w:spacing w:line="480" w:lineRule="auto"/>
        <w:ind w:firstLine="720"/>
        <w:rPr>
          <w:rFonts w:ascii="CG Times" w:hAnsi="CG Times"/>
          <w:sz w:val="24"/>
          <w:szCs w:val="24"/>
        </w:rPr>
      </w:pPr>
      <w:r w:rsidRPr="00C35DF1">
        <w:rPr>
          <w:rFonts w:ascii="CG Times" w:hAnsi="CG Times"/>
          <w:sz w:val="24"/>
          <w:szCs w:val="24"/>
        </w:rPr>
        <w:t xml:space="preserve">In </w:t>
      </w:r>
      <w:r w:rsidRPr="00C35DF1">
        <w:rPr>
          <w:rFonts w:ascii="CG Times" w:hAnsi="CG Times"/>
          <w:i/>
          <w:sz w:val="24"/>
          <w:szCs w:val="24"/>
        </w:rPr>
        <w:t>United States v. Bey</w:t>
      </w:r>
      <w:r w:rsidRPr="00C35DF1">
        <w:rPr>
          <w:rFonts w:ascii="CG Times" w:hAnsi="CG Times"/>
          <w:sz w:val="24"/>
          <w:szCs w:val="24"/>
        </w:rPr>
        <w:t xml:space="preserve">, the United States District Court for the Eastern District of Pennsylvania was influenced by similar considerations regarding the inflammatory art at issue.  Noting the empirical data suggestive of a particularly prejudicial effect cause by rap </w:t>
      </w:r>
      <w:r w:rsidR="00961462" w:rsidRPr="00C35DF1">
        <w:rPr>
          <w:rFonts w:ascii="CG Times" w:hAnsi="CG Times"/>
          <w:sz w:val="24"/>
          <w:szCs w:val="24"/>
        </w:rPr>
        <w:t>music, the court concluded the evidence should be excluded:</w:t>
      </w:r>
    </w:p>
    <w:p w14:paraId="71CE1AF7" w14:textId="77777777" w:rsidR="00921DFF" w:rsidRPr="00C35DF1" w:rsidRDefault="00921DFF" w:rsidP="00D720F2">
      <w:pPr>
        <w:ind w:left="720" w:right="720"/>
        <w:rPr>
          <w:rFonts w:ascii="CG Times" w:hAnsi="CG Times"/>
          <w:sz w:val="24"/>
          <w:szCs w:val="24"/>
        </w:rPr>
      </w:pPr>
      <w:r w:rsidRPr="00C35DF1">
        <w:rPr>
          <w:rFonts w:ascii="CG Times" w:hAnsi="CG Times"/>
          <w:sz w:val="24"/>
          <w:szCs w:val="24"/>
        </w:rPr>
        <w:t>The lyrics at issue contain language and imagery related to drugs, gun crime,  . . . and other potentially offensive themes.  Admitting them into evidence presents a serious risk of inflaming the jurors and influencing them to convict Bey on impermissible grounds.</w:t>
      </w:r>
    </w:p>
    <w:p w14:paraId="0AED6959" w14:textId="77777777" w:rsidR="00921DFF" w:rsidRPr="00C35DF1" w:rsidRDefault="00921DFF" w:rsidP="00921DFF">
      <w:pPr>
        <w:ind w:right="720"/>
        <w:rPr>
          <w:rFonts w:ascii="CG Times" w:hAnsi="CG Times"/>
          <w:sz w:val="24"/>
          <w:szCs w:val="24"/>
        </w:rPr>
      </w:pPr>
    </w:p>
    <w:p w14:paraId="50EF394C" w14:textId="77777777" w:rsidR="00921DFF" w:rsidRPr="00C35DF1" w:rsidRDefault="00921DFF" w:rsidP="00921DFF">
      <w:pPr>
        <w:spacing w:line="480" w:lineRule="auto"/>
        <w:ind w:right="720"/>
        <w:rPr>
          <w:rFonts w:ascii="CG Times" w:hAnsi="CG Times"/>
          <w:sz w:val="24"/>
          <w:szCs w:val="24"/>
        </w:rPr>
      </w:pPr>
      <w:r w:rsidRPr="00C35DF1">
        <w:rPr>
          <w:rFonts w:ascii="CG Times" w:hAnsi="CG Times"/>
          <w:i/>
          <w:sz w:val="24"/>
          <w:szCs w:val="24"/>
        </w:rPr>
        <w:t>United States v. Bey</w:t>
      </w:r>
      <w:r w:rsidRPr="00C35DF1">
        <w:rPr>
          <w:rFonts w:ascii="CG Times" w:hAnsi="CG Times"/>
          <w:sz w:val="24"/>
          <w:szCs w:val="24"/>
        </w:rPr>
        <w:t>, No. CR 16-290, 2017 WL 1547006, *7 (E.D. Pa. Apr. 29, 2017) The explained in a note:</w:t>
      </w:r>
    </w:p>
    <w:p w14:paraId="0475FAC5" w14:textId="77777777" w:rsidR="00C0764F" w:rsidRPr="00C35DF1" w:rsidRDefault="00C0764F" w:rsidP="00D720F2">
      <w:pPr>
        <w:ind w:left="720" w:right="720"/>
        <w:rPr>
          <w:rFonts w:ascii="CG Times" w:hAnsi="CG Times"/>
          <w:sz w:val="24"/>
          <w:szCs w:val="24"/>
        </w:rPr>
      </w:pPr>
      <w:r w:rsidRPr="00C35DF1">
        <w:rPr>
          <w:rFonts w:ascii="CG Times" w:hAnsi="CG Times"/>
          <w:sz w:val="24"/>
          <w:szCs w:val="24"/>
        </w:rPr>
        <w:t>Empirical data suggests that the introduction of rap music can have a powerful prejudicial effect on jurors,</w:t>
      </w:r>
      <w:r w:rsidR="00D720F2" w:rsidRPr="00C35DF1">
        <w:rPr>
          <w:rFonts w:ascii="CG Times" w:hAnsi="CG Times"/>
          <w:sz w:val="24"/>
          <w:szCs w:val="24"/>
        </w:rPr>
        <w:t xml:space="preserve"> who, despite all efforts, may </w:t>
      </w:r>
      <w:r w:rsidRPr="00C35DF1">
        <w:rPr>
          <w:rFonts w:ascii="CG Times" w:hAnsi="CG Times"/>
          <w:sz w:val="24"/>
          <w:szCs w:val="24"/>
        </w:rPr>
        <w:t>become more disposed to and confident in a guilty verdict what with the added weight of the negative personality trait associations conjur</w:t>
      </w:r>
      <w:r w:rsidR="00D720F2" w:rsidRPr="00C35DF1">
        <w:rPr>
          <w:rFonts w:ascii="CG Times" w:hAnsi="CG Times"/>
          <w:sz w:val="24"/>
          <w:szCs w:val="24"/>
        </w:rPr>
        <w:t>ed up by …inflammatory lyrics.</w:t>
      </w:r>
    </w:p>
    <w:p w14:paraId="3D220918" w14:textId="77777777" w:rsidR="00D720F2" w:rsidRPr="00C35DF1" w:rsidRDefault="00D720F2" w:rsidP="00C0764F">
      <w:pPr>
        <w:rPr>
          <w:rFonts w:ascii="CG Times" w:hAnsi="CG Times"/>
          <w:sz w:val="24"/>
          <w:szCs w:val="24"/>
        </w:rPr>
      </w:pPr>
    </w:p>
    <w:p w14:paraId="5DC3BA07" w14:textId="77777777" w:rsidR="00C0764F" w:rsidRPr="00C35DF1" w:rsidRDefault="00D720F2" w:rsidP="00961462">
      <w:pPr>
        <w:spacing w:line="480" w:lineRule="auto"/>
        <w:rPr>
          <w:rFonts w:ascii="CG Times" w:hAnsi="CG Times"/>
          <w:sz w:val="24"/>
          <w:szCs w:val="24"/>
        </w:rPr>
      </w:pPr>
      <w:r w:rsidRPr="00C35DF1">
        <w:rPr>
          <w:rFonts w:ascii="CG Times" w:hAnsi="CG Times"/>
          <w:i/>
          <w:sz w:val="24"/>
          <w:szCs w:val="24"/>
        </w:rPr>
        <w:t>U</w:t>
      </w:r>
      <w:r w:rsidR="00C0764F" w:rsidRPr="00C35DF1">
        <w:rPr>
          <w:rFonts w:ascii="CG Times" w:hAnsi="CG Times"/>
          <w:i/>
          <w:sz w:val="24"/>
          <w:szCs w:val="24"/>
        </w:rPr>
        <w:t>nited States v. Bey</w:t>
      </w:r>
      <w:r w:rsidR="00C0764F" w:rsidRPr="00C35DF1">
        <w:rPr>
          <w:rFonts w:ascii="CG Times" w:hAnsi="CG Times"/>
          <w:sz w:val="24"/>
          <w:szCs w:val="24"/>
        </w:rPr>
        <w:t>, No. CR 16-290, 2017 WL 1547006</w:t>
      </w:r>
      <w:r w:rsidR="009F3C31" w:rsidRPr="00C35DF1">
        <w:rPr>
          <w:rFonts w:ascii="CG Times" w:hAnsi="CG Times"/>
          <w:sz w:val="24"/>
          <w:szCs w:val="24"/>
        </w:rPr>
        <w:t xml:space="preserve">, *9 </w:t>
      </w:r>
      <w:r w:rsidR="00921DFF" w:rsidRPr="00C35DF1">
        <w:rPr>
          <w:rFonts w:ascii="CG Times" w:hAnsi="CG Times"/>
          <w:sz w:val="24"/>
          <w:szCs w:val="24"/>
        </w:rPr>
        <w:t>n. 3</w:t>
      </w:r>
      <w:r w:rsidR="00C0764F" w:rsidRPr="00C35DF1">
        <w:rPr>
          <w:rFonts w:ascii="CG Times" w:hAnsi="CG Times"/>
          <w:sz w:val="24"/>
          <w:szCs w:val="24"/>
        </w:rPr>
        <w:t xml:space="preserve"> (E.D. Pa. Apr. 29, 2017)</w:t>
      </w:r>
      <w:r w:rsidRPr="00C35DF1">
        <w:rPr>
          <w:rFonts w:ascii="CG Times" w:hAnsi="CG Times"/>
          <w:sz w:val="24"/>
          <w:szCs w:val="24"/>
        </w:rPr>
        <w:t xml:space="preserve"> (internal quotation marks and citations omitted).</w:t>
      </w:r>
    </w:p>
    <w:p w14:paraId="38C4965B" w14:textId="77777777" w:rsidR="008A41EB" w:rsidRPr="00C35DF1" w:rsidRDefault="00D720F2" w:rsidP="00961462">
      <w:pPr>
        <w:spacing w:line="480" w:lineRule="auto"/>
        <w:rPr>
          <w:rFonts w:ascii="CG Times" w:hAnsi="CG Times"/>
          <w:sz w:val="24"/>
          <w:szCs w:val="24"/>
        </w:rPr>
      </w:pPr>
      <w:r w:rsidRPr="00C35DF1">
        <w:rPr>
          <w:rFonts w:ascii="CG Times" w:hAnsi="CG Times"/>
          <w:sz w:val="24"/>
          <w:szCs w:val="24"/>
        </w:rPr>
        <w:tab/>
        <w:t xml:space="preserve">In </w:t>
      </w:r>
      <w:r w:rsidRPr="00C35DF1">
        <w:rPr>
          <w:rFonts w:ascii="CG Times" w:hAnsi="CG Times"/>
          <w:i/>
          <w:sz w:val="24"/>
          <w:szCs w:val="24"/>
        </w:rPr>
        <w:t xml:space="preserve">United States v. Johnson, </w:t>
      </w:r>
      <w:r w:rsidR="000C69D1" w:rsidRPr="00C35DF1">
        <w:rPr>
          <w:rFonts w:ascii="CG Times" w:hAnsi="CG Times"/>
          <w:sz w:val="24"/>
          <w:szCs w:val="24"/>
        </w:rPr>
        <w:t>the U.S. District</w:t>
      </w:r>
      <w:r w:rsidRPr="00C35DF1">
        <w:rPr>
          <w:rFonts w:ascii="CG Times" w:hAnsi="CG Times"/>
          <w:sz w:val="24"/>
          <w:szCs w:val="24"/>
        </w:rPr>
        <w:t xml:space="preserve"> Court for the Southern District of New</w:t>
      </w:r>
      <w:r w:rsidR="000C69D1" w:rsidRPr="00C35DF1">
        <w:rPr>
          <w:rFonts w:ascii="CG Times" w:hAnsi="CG Times"/>
          <w:sz w:val="24"/>
          <w:szCs w:val="24"/>
        </w:rPr>
        <w:t xml:space="preserve"> York denied </w:t>
      </w:r>
      <w:r w:rsidRPr="00C35DF1">
        <w:rPr>
          <w:rFonts w:ascii="CG Times" w:hAnsi="CG Times"/>
          <w:sz w:val="24"/>
          <w:szCs w:val="24"/>
        </w:rPr>
        <w:t>the Government’s motion in limine as to the excerpts from the rap video</w:t>
      </w:r>
      <w:r w:rsidR="006735F8" w:rsidRPr="00C35DF1">
        <w:rPr>
          <w:rFonts w:ascii="CG Times" w:hAnsi="CG Times"/>
          <w:sz w:val="24"/>
          <w:szCs w:val="24"/>
        </w:rPr>
        <w:t xml:space="preserve"> at issue.  The Court excluded </w:t>
      </w:r>
      <w:r w:rsidR="000C69D1" w:rsidRPr="00C35DF1">
        <w:rPr>
          <w:rFonts w:ascii="CG Times" w:hAnsi="CG Times"/>
          <w:sz w:val="24"/>
          <w:szCs w:val="24"/>
        </w:rPr>
        <w:t xml:space="preserve">the material to be </w:t>
      </w:r>
      <w:r w:rsidR="006735F8" w:rsidRPr="00C35DF1">
        <w:rPr>
          <w:rFonts w:ascii="CG Times" w:hAnsi="CG Times"/>
          <w:sz w:val="24"/>
          <w:szCs w:val="24"/>
        </w:rPr>
        <w:t xml:space="preserve">as </w:t>
      </w:r>
      <w:r w:rsidR="000C69D1" w:rsidRPr="00C35DF1">
        <w:rPr>
          <w:rFonts w:ascii="CG Times" w:hAnsi="CG Times"/>
          <w:sz w:val="24"/>
          <w:szCs w:val="24"/>
        </w:rPr>
        <w:t>“</w:t>
      </w:r>
      <w:r w:rsidR="006735F8" w:rsidRPr="00C35DF1">
        <w:rPr>
          <w:rFonts w:ascii="CG Times" w:hAnsi="CG Times"/>
          <w:sz w:val="24"/>
          <w:szCs w:val="24"/>
        </w:rPr>
        <w:t xml:space="preserve">irrelevant and as </w:t>
      </w:r>
      <w:r w:rsidRPr="00C35DF1">
        <w:rPr>
          <w:rFonts w:ascii="CG Times" w:hAnsi="CG Times"/>
          <w:sz w:val="24"/>
          <w:szCs w:val="24"/>
        </w:rPr>
        <w:t>more prejudicial than probative under Rule 403,” reasoning that “the lyrics appear to have little to no probative value, [but] the references to violence and possible allusions to police misconduct, and the use of profanity, present a risk of unfair prejudice to the Defendants</w:t>
      </w:r>
      <w:r w:rsidR="000C69D1" w:rsidRPr="00C35DF1">
        <w:rPr>
          <w:rFonts w:ascii="CG Times" w:hAnsi="CG Times"/>
          <w:sz w:val="24"/>
          <w:szCs w:val="24"/>
        </w:rPr>
        <w:t>.</w:t>
      </w:r>
      <w:r w:rsidRPr="00C35DF1">
        <w:rPr>
          <w:rFonts w:ascii="CG Times" w:hAnsi="CG Times"/>
          <w:sz w:val="24"/>
          <w:szCs w:val="24"/>
        </w:rPr>
        <w:t>”</w:t>
      </w:r>
      <w:r w:rsidR="000C69D1" w:rsidRPr="00C35DF1">
        <w:rPr>
          <w:rFonts w:ascii="CG Times" w:hAnsi="CG Times"/>
          <w:sz w:val="24"/>
          <w:szCs w:val="24"/>
        </w:rPr>
        <w:t xml:space="preserve">  </w:t>
      </w:r>
      <w:r w:rsidR="008A41EB" w:rsidRPr="00C35DF1">
        <w:rPr>
          <w:rFonts w:ascii="CG Times" w:hAnsi="CG Times"/>
          <w:i/>
          <w:sz w:val="24"/>
          <w:szCs w:val="24"/>
        </w:rPr>
        <w:t>United States v. Johnson</w:t>
      </w:r>
      <w:r w:rsidR="0089060C" w:rsidRPr="00C35DF1">
        <w:rPr>
          <w:rFonts w:ascii="CG Times" w:hAnsi="CG Times"/>
          <w:sz w:val="24"/>
          <w:szCs w:val="24"/>
        </w:rPr>
        <w:t xml:space="preserve">, 469 F.Supp.3d 193, 221-22 (S.D.N.Y. 2019) (citing </w:t>
      </w:r>
      <w:r w:rsidR="0089060C" w:rsidRPr="00C35DF1">
        <w:rPr>
          <w:rFonts w:ascii="CG Times" w:hAnsi="CG Times"/>
          <w:i/>
          <w:sz w:val="24"/>
          <w:szCs w:val="24"/>
        </w:rPr>
        <w:t>United States v. Herron</w:t>
      </w:r>
      <w:r w:rsidR="0089060C" w:rsidRPr="00C35DF1">
        <w:rPr>
          <w:rFonts w:ascii="CG Times" w:hAnsi="CG Times"/>
          <w:sz w:val="24"/>
          <w:szCs w:val="24"/>
        </w:rPr>
        <w:t>, No. 10Cr0615, 2014 WL 1871909, at *4 (E.D.N.Y. May 8, 2014))</w:t>
      </w:r>
      <w:r w:rsidR="000C69D1" w:rsidRPr="00C35DF1">
        <w:rPr>
          <w:rFonts w:ascii="CG Times" w:hAnsi="CG Times"/>
          <w:sz w:val="24"/>
          <w:szCs w:val="24"/>
        </w:rPr>
        <w:t>.</w:t>
      </w:r>
    </w:p>
    <w:p w14:paraId="68C8E58A" w14:textId="77777777" w:rsidR="008A41EB" w:rsidRPr="00C35DF1" w:rsidRDefault="000C69D1" w:rsidP="00961462">
      <w:pPr>
        <w:spacing w:line="480" w:lineRule="auto"/>
        <w:rPr>
          <w:rFonts w:ascii="CG Times" w:hAnsi="CG Times"/>
          <w:sz w:val="24"/>
          <w:szCs w:val="24"/>
        </w:rPr>
      </w:pPr>
      <w:r w:rsidRPr="00C35DF1">
        <w:rPr>
          <w:rFonts w:ascii="CG Times" w:hAnsi="CG Times"/>
          <w:sz w:val="24"/>
          <w:szCs w:val="24"/>
        </w:rPr>
        <w:tab/>
      </w:r>
      <w:r w:rsidR="00031C09" w:rsidRPr="00C35DF1">
        <w:rPr>
          <w:rFonts w:ascii="CG Times" w:hAnsi="CG Times"/>
          <w:sz w:val="24"/>
          <w:szCs w:val="24"/>
        </w:rPr>
        <w:t xml:space="preserve">In some instances, courts of appeal have held that trial courts abused their discretion in admitting rap evidence.  </w:t>
      </w:r>
      <w:r w:rsidRPr="00C35DF1">
        <w:rPr>
          <w:rFonts w:ascii="CG Times" w:hAnsi="CG Times"/>
          <w:sz w:val="24"/>
          <w:szCs w:val="24"/>
        </w:rPr>
        <w:t xml:space="preserve">In </w:t>
      </w:r>
      <w:r w:rsidR="00764809" w:rsidRPr="00C35DF1">
        <w:rPr>
          <w:rFonts w:ascii="CG Times" w:hAnsi="CG Times"/>
          <w:i/>
          <w:sz w:val="24"/>
          <w:szCs w:val="24"/>
        </w:rPr>
        <w:t>United States v. Gammory</w:t>
      </w:r>
      <w:r w:rsidR="00764809" w:rsidRPr="00C35DF1">
        <w:rPr>
          <w:rFonts w:ascii="CG Times" w:hAnsi="CG Times"/>
          <w:sz w:val="24"/>
          <w:szCs w:val="24"/>
        </w:rPr>
        <w:t xml:space="preserve">, </w:t>
      </w:r>
      <w:r w:rsidRPr="00C35DF1">
        <w:rPr>
          <w:rFonts w:ascii="CG Times" w:hAnsi="CG Times"/>
          <w:sz w:val="24"/>
          <w:szCs w:val="24"/>
        </w:rPr>
        <w:t>the Eleventh Circuit rule</w:t>
      </w:r>
      <w:r w:rsidR="009F51EF" w:rsidRPr="00C35DF1">
        <w:rPr>
          <w:rFonts w:ascii="CG Times" w:hAnsi="CG Times"/>
          <w:sz w:val="24"/>
          <w:szCs w:val="24"/>
        </w:rPr>
        <w:t>d that the rap at issue should have been</w:t>
      </w:r>
      <w:r w:rsidRPr="00C35DF1">
        <w:rPr>
          <w:rFonts w:ascii="CG Times" w:hAnsi="CG Times"/>
          <w:sz w:val="24"/>
          <w:szCs w:val="24"/>
        </w:rPr>
        <w:t xml:space="preserve"> excluded on the grounds that it </w:t>
      </w:r>
      <w:r w:rsidR="00764809" w:rsidRPr="00C35DF1">
        <w:rPr>
          <w:rFonts w:ascii="CG Times" w:hAnsi="CG Times"/>
          <w:sz w:val="24"/>
          <w:szCs w:val="24"/>
        </w:rPr>
        <w:t>presented a substantial danger of unfair prejudice</w:t>
      </w:r>
      <w:r w:rsidRPr="00C35DF1">
        <w:rPr>
          <w:rFonts w:ascii="CG Times" w:hAnsi="CG Times"/>
          <w:sz w:val="24"/>
          <w:szCs w:val="24"/>
        </w:rPr>
        <w:t>.  Once again, the court held that whatever probative value the music held was overwhelmed by the unfair prejudice that would result because it contained imagery of violence,</w:t>
      </w:r>
      <w:r w:rsidR="00764809" w:rsidRPr="00C35DF1">
        <w:rPr>
          <w:rFonts w:ascii="CG Times" w:hAnsi="CG Times"/>
          <w:sz w:val="24"/>
          <w:szCs w:val="24"/>
        </w:rPr>
        <w:t xml:space="preserve"> profanity, sex, promiscuity, and misogyny and could reasonably be understood as promoting a violent and unlawful lifestyle</w:t>
      </w:r>
      <w:r w:rsidRPr="00C35DF1">
        <w:rPr>
          <w:rFonts w:ascii="CG Times" w:hAnsi="CG Times"/>
          <w:sz w:val="24"/>
          <w:szCs w:val="24"/>
        </w:rPr>
        <w:t xml:space="preserve">.  </w:t>
      </w:r>
      <w:r w:rsidRPr="00C35DF1">
        <w:rPr>
          <w:rFonts w:ascii="CG Times" w:hAnsi="CG Times"/>
          <w:i/>
          <w:sz w:val="24"/>
          <w:szCs w:val="24"/>
        </w:rPr>
        <w:t>United States v. Gammory</w:t>
      </w:r>
      <w:r w:rsidRPr="00C35DF1">
        <w:rPr>
          <w:rFonts w:ascii="CG Times" w:hAnsi="CG Times"/>
          <w:sz w:val="24"/>
          <w:szCs w:val="24"/>
        </w:rPr>
        <w:t>, 635 F.3d 480, 493 (11</w:t>
      </w:r>
      <w:r w:rsidRPr="00C35DF1">
        <w:rPr>
          <w:rFonts w:ascii="CG Times" w:hAnsi="CG Times"/>
          <w:sz w:val="24"/>
          <w:szCs w:val="24"/>
          <w:vertAlign w:val="superscript"/>
        </w:rPr>
        <w:t>th</w:t>
      </w:r>
      <w:r w:rsidRPr="00C35DF1">
        <w:rPr>
          <w:rFonts w:ascii="CG Times" w:hAnsi="CG Times"/>
          <w:sz w:val="24"/>
          <w:szCs w:val="24"/>
        </w:rPr>
        <w:t xml:space="preserve"> Cir. 2011).</w:t>
      </w:r>
    </w:p>
    <w:p w14:paraId="7E1AE015" w14:textId="77777777" w:rsidR="009D3992" w:rsidRPr="00C35DF1" w:rsidRDefault="000C69D1" w:rsidP="00031C09">
      <w:pPr>
        <w:spacing w:line="480" w:lineRule="auto"/>
        <w:rPr>
          <w:rFonts w:ascii="CG Times" w:hAnsi="CG Times"/>
          <w:i/>
          <w:sz w:val="24"/>
          <w:szCs w:val="24"/>
          <w:vertAlign w:val="superscript"/>
        </w:rPr>
      </w:pPr>
      <w:r w:rsidRPr="00C35DF1">
        <w:rPr>
          <w:rFonts w:ascii="CG Times" w:hAnsi="CG Times"/>
          <w:sz w:val="24"/>
          <w:szCs w:val="24"/>
        </w:rPr>
        <w:lastRenderedPageBreak/>
        <w:tab/>
        <w:t xml:space="preserve">State </w:t>
      </w:r>
      <w:r w:rsidR="00031C09" w:rsidRPr="00C35DF1">
        <w:rPr>
          <w:rFonts w:ascii="CG Times" w:hAnsi="CG Times"/>
          <w:sz w:val="24"/>
          <w:szCs w:val="24"/>
        </w:rPr>
        <w:t xml:space="preserve">appellate </w:t>
      </w:r>
      <w:r w:rsidRPr="00C35DF1">
        <w:rPr>
          <w:rFonts w:ascii="CG Times" w:hAnsi="CG Times"/>
          <w:sz w:val="24"/>
          <w:szCs w:val="24"/>
        </w:rPr>
        <w:t xml:space="preserve">courts, too, have ruled that rap </w:t>
      </w:r>
      <w:r w:rsidR="00BC5880" w:rsidRPr="00C35DF1">
        <w:rPr>
          <w:rFonts w:ascii="CG Times" w:hAnsi="CG Times"/>
          <w:sz w:val="24"/>
          <w:szCs w:val="24"/>
        </w:rPr>
        <w:t>should be ex</w:t>
      </w:r>
      <w:r w:rsidR="00B20E2A" w:rsidRPr="00C35DF1">
        <w:rPr>
          <w:rFonts w:ascii="CG Times" w:hAnsi="CG Times"/>
          <w:sz w:val="24"/>
          <w:szCs w:val="24"/>
        </w:rPr>
        <w:t>c</w:t>
      </w:r>
      <w:r w:rsidR="00BC5880" w:rsidRPr="00C35DF1">
        <w:rPr>
          <w:rFonts w:ascii="CG Times" w:hAnsi="CG Times"/>
          <w:sz w:val="24"/>
          <w:szCs w:val="24"/>
        </w:rPr>
        <w:t>luded</w:t>
      </w:r>
      <w:r w:rsidR="00031C09" w:rsidRPr="00C35DF1">
        <w:rPr>
          <w:rFonts w:ascii="CG Times" w:hAnsi="CG Times"/>
          <w:sz w:val="24"/>
          <w:szCs w:val="24"/>
        </w:rPr>
        <w:t>.  The logic has been substantially the same:  it was an abuse of discretion not to exclude the evidence</w:t>
      </w:r>
      <w:r w:rsidRPr="00C35DF1">
        <w:rPr>
          <w:rFonts w:ascii="CG Times" w:hAnsi="CG Times"/>
          <w:sz w:val="24"/>
          <w:szCs w:val="24"/>
        </w:rPr>
        <w:t xml:space="preserve"> because of the imbalance between the low probative value of the art and the highly prejudicial effect that its inflammatory aspects would have.  </w:t>
      </w:r>
    </w:p>
    <w:p w14:paraId="6813769E" w14:textId="77777777" w:rsidR="00C6603F" w:rsidRPr="00C35DF1" w:rsidRDefault="00E57DD3" w:rsidP="00BC5880">
      <w:pPr>
        <w:spacing w:line="480" w:lineRule="auto"/>
        <w:ind w:firstLine="720"/>
        <w:rPr>
          <w:rFonts w:ascii="CG Times" w:hAnsi="CG Times"/>
          <w:sz w:val="24"/>
          <w:szCs w:val="24"/>
        </w:rPr>
      </w:pPr>
      <w:r w:rsidRPr="00C35DF1">
        <w:rPr>
          <w:rFonts w:ascii="CG Times" w:hAnsi="CG Times"/>
          <w:sz w:val="24"/>
          <w:szCs w:val="24"/>
        </w:rPr>
        <w:t xml:space="preserve">In </w:t>
      </w:r>
      <w:r w:rsidR="008A41EB" w:rsidRPr="00C35DF1">
        <w:rPr>
          <w:rFonts w:ascii="CG Times" w:hAnsi="CG Times"/>
          <w:i/>
          <w:sz w:val="24"/>
          <w:szCs w:val="24"/>
        </w:rPr>
        <w:t>State v. Skinner</w:t>
      </w:r>
      <w:r w:rsidR="00DC1E12" w:rsidRPr="00C35DF1">
        <w:rPr>
          <w:rFonts w:ascii="CG Times" w:hAnsi="CG Times"/>
          <w:sz w:val="24"/>
          <w:szCs w:val="24"/>
        </w:rPr>
        <w:t xml:space="preserve"> </w:t>
      </w:r>
      <w:r w:rsidR="00C6603F" w:rsidRPr="00C35DF1">
        <w:rPr>
          <w:rFonts w:ascii="CG Times" w:hAnsi="CG Times"/>
          <w:sz w:val="24"/>
          <w:szCs w:val="24"/>
        </w:rPr>
        <w:t xml:space="preserve">the Supreme Court of New Jersey </w:t>
      </w:r>
      <w:r w:rsidR="00DC1E12" w:rsidRPr="00C35DF1">
        <w:rPr>
          <w:rFonts w:ascii="CG Times" w:hAnsi="CG Times"/>
          <w:sz w:val="24"/>
          <w:szCs w:val="24"/>
        </w:rPr>
        <w:t xml:space="preserve">dismissed the State’s arguments that the rap music had been properly admitted against the </w:t>
      </w:r>
      <w:r w:rsidR="00BC5880" w:rsidRPr="00C35DF1">
        <w:rPr>
          <w:rFonts w:ascii="CG Times" w:hAnsi="CG Times"/>
          <w:sz w:val="24"/>
          <w:szCs w:val="24"/>
        </w:rPr>
        <w:t>d</w:t>
      </w:r>
      <w:r w:rsidR="00C6603F" w:rsidRPr="00C35DF1">
        <w:rPr>
          <w:rFonts w:ascii="CG Times" w:hAnsi="CG Times"/>
          <w:sz w:val="24"/>
          <w:szCs w:val="24"/>
        </w:rPr>
        <w:t>efendant</w:t>
      </w:r>
      <w:r w:rsidR="00DC1E12" w:rsidRPr="00C35DF1">
        <w:rPr>
          <w:rFonts w:ascii="CG Times" w:hAnsi="CG Times"/>
          <w:sz w:val="24"/>
          <w:szCs w:val="24"/>
        </w:rPr>
        <w:t xml:space="preserve">.  </w:t>
      </w:r>
      <w:r w:rsidR="005D3A85" w:rsidRPr="00C35DF1">
        <w:rPr>
          <w:rFonts w:ascii="CG Times" w:hAnsi="CG Times"/>
          <w:i/>
          <w:sz w:val="24"/>
          <w:szCs w:val="24"/>
        </w:rPr>
        <w:t>State v. Skinner</w:t>
      </w:r>
      <w:r w:rsidR="005D3A85" w:rsidRPr="00C35DF1">
        <w:rPr>
          <w:rFonts w:ascii="CG Times" w:hAnsi="CG Times"/>
          <w:sz w:val="24"/>
          <w:szCs w:val="24"/>
        </w:rPr>
        <w:t xml:space="preserve">, 218 N.J. 496, 95 A.3d 236 (2014).  </w:t>
      </w:r>
      <w:r w:rsidR="00BC5880" w:rsidRPr="00C35DF1">
        <w:rPr>
          <w:rFonts w:ascii="CG Times" w:hAnsi="CG Times"/>
          <w:sz w:val="24"/>
          <w:szCs w:val="24"/>
        </w:rPr>
        <w:t>The court</w:t>
      </w:r>
      <w:r w:rsidR="00AC0F3C" w:rsidRPr="00C35DF1">
        <w:rPr>
          <w:rFonts w:ascii="CG Times" w:hAnsi="CG Times"/>
          <w:sz w:val="24"/>
          <w:szCs w:val="24"/>
        </w:rPr>
        <w:t xml:space="preserve"> relied substantially on the undue </w:t>
      </w:r>
      <w:r w:rsidR="00C6603F" w:rsidRPr="00C35DF1">
        <w:rPr>
          <w:rFonts w:ascii="CG Times" w:hAnsi="CG Times"/>
          <w:sz w:val="24"/>
          <w:szCs w:val="24"/>
        </w:rPr>
        <w:t xml:space="preserve">prejudice prong of the </w:t>
      </w:r>
      <w:r w:rsidR="009F51EF" w:rsidRPr="00C35DF1">
        <w:rPr>
          <w:rFonts w:ascii="CG Times" w:hAnsi="CG Times"/>
          <w:sz w:val="24"/>
          <w:szCs w:val="24"/>
        </w:rPr>
        <w:t xml:space="preserve">required </w:t>
      </w:r>
      <w:r w:rsidR="00C6603F" w:rsidRPr="00C35DF1">
        <w:rPr>
          <w:rFonts w:ascii="CG Times" w:hAnsi="CG Times"/>
          <w:sz w:val="24"/>
          <w:szCs w:val="24"/>
        </w:rPr>
        <w:t xml:space="preserve">404(b) </w:t>
      </w:r>
      <w:r w:rsidR="00AC0F3C" w:rsidRPr="00C35DF1">
        <w:rPr>
          <w:rFonts w:ascii="CG Times" w:hAnsi="CG Times"/>
          <w:sz w:val="24"/>
          <w:szCs w:val="24"/>
        </w:rPr>
        <w:t>balancing, noting the highly prejudicial effect</w:t>
      </w:r>
      <w:r w:rsidR="009F51EF" w:rsidRPr="00C35DF1">
        <w:rPr>
          <w:rFonts w:ascii="CG Times" w:hAnsi="CG Times"/>
          <w:sz w:val="24"/>
          <w:szCs w:val="24"/>
        </w:rPr>
        <w:t xml:space="preserve"> arising from the fact that the music</w:t>
      </w:r>
      <w:r w:rsidR="00AC0F3C" w:rsidRPr="00C35DF1">
        <w:rPr>
          <w:rFonts w:ascii="CG Times" w:hAnsi="CG Times"/>
          <w:sz w:val="24"/>
          <w:szCs w:val="24"/>
        </w:rPr>
        <w:t xml:space="preserve"> suggested “a propensity toward committing, or at the very least glorifying, violence and death”:</w:t>
      </w:r>
    </w:p>
    <w:p w14:paraId="4DBA884E" w14:textId="77777777" w:rsidR="00C6603F" w:rsidRPr="00C35DF1" w:rsidRDefault="00C6603F" w:rsidP="00BC5880">
      <w:pPr>
        <w:ind w:left="720" w:right="720"/>
        <w:rPr>
          <w:rFonts w:ascii="CG Times" w:hAnsi="CG Times"/>
          <w:sz w:val="24"/>
          <w:szCs w:val="24"/>
        </w:rPr>
      </w:pPr>
      <w:r w:rsidRPr="00C35DF1">
        <w:rPr>
          <w:rFonts w:ascii="CG Times" w:hAnsi="CG Times"/>
          <w:sz w:val="24"/>
          <w:szCs w:val="24"/>
        </w:rPr>
        <w:t>In this case, defendant’s graphically violent rap lyrics could be fairly viewed as demonstrative of a propensity toward committing, or at the very least glorifying, violence and death.  That prejudicial effect overwhelms any probative value that these lyrics may have.  In fact, we detect little to no probative value to the lyrics whatsoever.  The difficulty in identifying probative value in fictional or other forms of artistic self-expressive endeavors is that one cannot presume that, simply because an author has chosen to write about certain topics, he or she has acted in accordance with those views.  One would not presume that Bob Marley, who wrote the well-known song “I shot the Sheriff,” actually shot a sheriff, or that Edgar Allan Poe buried a man beneath the floorboards, as depicted in his short story “The Tell-Tale Heart,” simply because of their respective artistic endeavors on those subjects.  Defendant’s lyrics should r</w:t>
      </w:r>
      <w:r w:rsidR="009F51EF" w:rsidRPr="00C35DF1">
        <w:rPr>
          <w:rFonts w:ascii="CG Times" w:hAnsi="CG Times"/>
          <w:sz w:val="24"/>
          <w:szCs w:val="24"/>
        </w:rPr>
        <w:t>eceive no different treatment</w:t>
      </w:r>
      <w:r w:rsidRPr="00C35DF1">
        <w:rPr>
          <w:rFonts w:ascii="CG Times" w:hAnsi="CG Times"/>
          <w:sz w:val="24"/>
          <w:szCs w:val="24"/>
        </w:rPr>
        <w:t>.</w:t>
      </w:r>
      <w:r w:rsidR="004A2F65" w:rsidRPr="00C35DF1">
        <w:rPr>
          <w:rFonts w:ascii="CG Times" w:hAnsi="CG Times"/>
          <w:sz w:val="24"/>
          <w:szCs w:val="24"/>
        </w:rPr>
        <w:t xml:space="preserve">  In sum, we reject the proposition that probative evidence about a charged offense can be found in an individual’s artistic endeavors absent a strong nexus between specific details of the artistic composition and the circumstances of the offense for which the evidence is being adduced.</w:t>
      </w:r>
    </w:p>
    <w:p w14:paraId="080BEA50" w14:textId="77777777" w:rsidR="00C6603F" w:rsidRPr="00C35DF1" w:rsidRDefault="00C6603F" w:rsidP="00C6603F">
      <w:pPr>
        <w:rPr>
          <w:rFonts w:ascii="CG Times" w:hAnsi="CG Times"/>
          <w:sz w:val="24"/>
          <w:szCs w:val="24"/>
        </w:rPr>
      </w:pPr>
    </w:p>
    <w:p w14:paraId="4C28A799" w14:textId="77777777" w:rsidR="00C6603F" w:rsidRPr="00C35DF1" w:rsidRDefault="00AC0F3C" w:rsidP="00961462">
      <w:pPr>
        <w:spacing w:line="480" w:lineRule="auto"/>
        <w:rPr>
          <w:rFonts w:ascii="CG Times" w:hAnsi="CG Times"/>
          <w:sz w:val="24"/>
          <w:szCs w:val="24"/>
        </w:rPr>
      </w:pPr>
      <w:r w:rsidRPr="00C35DF1">
        <w:rPr>
          <w:rFonts w:ascii="CG Times" w:hAnsi="CG Times"/>
          <w:i/>
          <w:sz w:val="24"/>
          <w:szCs w:val="24"/>
        </w:rPr>
        <w:t>Id.</w:t>
      </w:r>
      <w:r w:rsidRPr="00C35DF1">
        <w:rPr>
          <w:rFonts w:ascii="CG Times" w:hAnsi="CG Times"/>
          <w:sz w:val="24"/>
          <w:szCs w:val="24"/>
        </w:rPr>
        <w:t xml:space="preserve"> a</w:t>
      </w:r>
      <w:r w:rsidR="00C6603F" w:rsidRPr="00C35DF1">
        <w:rPr>
          <w:rFonts w:ascii="CG Times" w:hAnsi="CG Times"/>
          <w:sz w:val="24"/>
          <w:szCs w:val="24"/>
        </w:rPr>
        <w:t>t 251-2.</w:t>
      </w:r>
    </w:p>
    <w:p w14:paraId="4EB27CB0" w14:textId="77777777" w:rsidR="00BC5880" w:rsidRPr="00C35DF1" w:rsidRDefault="000A38FB" w:rsidP="00961462">
      <w:pPr>
        <w:spacing w:line="480" w:lineRule="auto"/>
        <w:ind w:firstLine="720"/>
        <w:rPr>
          <w:rFonts w:ascii="CG Times" w:hAnsi="CG Times"/>
          <w:sz w:val="24"/>
          <w:szCs w:val="24"/>
        </w:rPr>
      </w:pPr>
      <w:r w:rsidRPr="00C35DF1">
        <w:rPr>
          <w:rFonts w:ascii="CG Times" w:hAnsi="CG Times"/>
          <w:sz w:val="24"/>
          <w:szCs w:val="24"/>
        </w:rPr>
        <w:t xml:space="preserve">Other state courts have reached similar conclusions.  For example, in </w:t>
      </w:r>
      <w:r w:rsidRPr="00C35DF1">
        <w:rPr>
          <w:rFonts w:ascii="CG Times" w:hAnsi="CG Times"/>
          <w:i/>
          <w:sz w:val="24"/>
          <w:szCs w:val="24"/>
        </w:rPr>
        <w:t>State v. Gray</w:t>
      </w:r>
      <w:r w:rsidRPr="00C35DF1">
        <w:rPr>
          <w:rFonts w:ascii="CG Times" w:hAnsi="CG Times"/>
          <w:sz w:val="24"/>
          <w:szCs w:val="24"/>
        </w:rPr>
        <w:t xml:space="preserve"> the Supreme Judicial Court of Massachusetts found that admission of</w:t>
      </w:r>
      <w:r w:rsidR="009F51EF" w:rsidRPr="00C35DF1">
        <w:rPr>
          <w:rFonts w:ascii="CG Times" w:hAnsi="CG Times"/>
          <w:sz w:val="24"/>
          <w:szCs w:val="24"/>
        </w:rPr>
        <w:t xml:space="preserve"> a</w:t>
      </w:r>
      <w:r w:rsidRPr="00C35DF1">
        <w:rPr>
          <w:rFonts w:ascii="CG Times" w:hAnsi="CG Times"/>
          <w:sz w:val="24"/>
          <w:szCs w:val="24"/>
        </w:rPr>
        <w:t xml:space="preserve"> rap video featuring </w:t>
      </w:r>
      <w:r w:rsidR="00BC5880" w:rsidRPr="00C35DF1">
        <w:rPr>
          <w:rFonts w:ascii="CG Times" w:hAnsi="CG Times"/>
          <w:sz w:val="24"/>
          <w:szCs w:val="24"/>
        </w:rPr>
        <w:t xml:space="preserve">the </w:t>
      </w:r>
      <w:r w:rsidRPr="00C35DF1">
        <w:rPr>
          <w:rFonts w:ascii="CG Times" w:hAnsi="CG Times"/>
          <w:sz w:val="24"/>
          <w:szCs w:val="24"/>
        </w:rPr>
        <w:t xml:space="preserve">defendant was reversible error.  In the video, the defendant allegedly </w:t>
      </w:r>
      <w:r w:rsidR="000670AE" w:rsidRPr="00C35DF1">
        <w:rPr>
          <w:rFonts w:ascii="CG Times" w:hAnsi="CG Times"/>
          <w:sz w:val="24"/>
          <w:szCs w:val="24"/>
        </w:rPr>
        <w:t>showe</w:t>
      </w:r>
      <w:r w:rsidRPr="00C35DF1">
        <w:rPr>
          <w:rFonts w:ascii="CG Times" w:hAnsi="CG Times"/>
          <w:sz w:val="24"/>
          <w:szCs w:val="24"/>
        </w:rPr>
        <w:t xml:space="preserve">d his allegiance to the gang at issue.  The video had been offered to rebut any possible inference that </w:t>
      </w:r>
      <w:r w:rsidR="00BC5880" w:rsidRPr="00C35DF1">
        <w:rPr>
          <w:rFonts w:ascii="CG Times" w:hAnsi="CG Times"/>
          <w:sz w:val="24"/>
          <w:szCs w:val="24"/>
        </w:rPr>
        <w:t xml:space="preserve">the </w:t>
      </w:r>
      <w:r w:rsidRPr="00C35DF1">
        <w:rPr>
          <w:rFonts w:ascii="CG Times" w:hAnsi="CG Times"/>
          <w:sz w:val="24"/>
          <w:szCs w:val="24"/>
        </w:rPr>
        <w:t xml:space="preserve">defendant was not </w:t>
      </w:r>
      <w:r w:rsidR="009F51EF" w:rsidRPr="00C35DF1">
        <w:rPr>
          <w:rFonts w:ascii="CG Times" w:hAnsi="CG Times"/>
          <w:sz w:val="24"/>
          <w:szCs w:val="24"/>
        </w:rPr>
        <w:t xml:space="preserve">a </w:t>
      </w:r>
      <w:r w:rsidRPr="00C35DF1">
        <w:rPr>
          <w:rFonts w:ascii="CG Times" w:hAnsi="CG Times"/>
          <w:sz w:val="24"/>
          <w:szCs w:val="24"/>
        </w:rPr>
        <w:t xml:space="preserve">member of the gang and to provide a reason for the otherwise allegedly inexplicable </w:t>
      </w:r>
      <w:r w:rsidRPr="00C35DF1">
        <w:rPr>
          <w:rFonts w:ascii="CG Times" w:hAnsi="CG Times"/>
          <w:sz w:val="24"/>
          <w:szCs w:val="24"/>
        </w:rPr>
        <w:lastRenderedPageBreak/>
        <w:t xml:space="preserve">murder at issue.  The court found that the music and video were only minimally probative, and that they were cumulative in light of </w:t>
      </w:r>
      <w:r w:rsidR="000670AE" w:rsidRPr="00C35DF1">
        <w:rPr>
          <w:rFonts w:ascii="CG Times" w:hAnsi="CG Times"/>
          <w:sz w:val="24"/>
          <w:szCs w:val="24"/>
        </w:rPr>
        <w:t xml:space="preserve">the other </w:t>
      </w:r>
      <w:r w:rsidRPr="00C35DF1">
        <w:rPr>
          <w:rFonts w:ascii="CG Times" w:hAnsi="CG Times"/>
          <w:sz w:val="24"/>
          <w:szCs w:val="24"/>
        </w:rPr>
        <w:t xml:space="preserve">evidence </w:t>
      </w:r>
      <w:r w:rsidR="000670AE" w:rsidRPr="00C35DF1">
        <w:rPr>
          <w:rFonts w:ascii="CG Times" w:hAnsi="CG Times"/>
          <w:sz w:val="24"/>
          <w:szCs w:val="24"/>
        </w:rPr>
        <w:t xml:space="preserve">available </w:t>
      </w:r>
      <w:r w:rsidRPr="00C35DF1">
        <w:rPr>
          <w:rFonts w:ascii="CG Times" w:hAnsi="CG Times"/>
          <w:sz w:val="24"/>
          <w:szCs w:val="24"/>
        </w:rPr>
        <w:t xml:space="preserve">of defendant’s gang membership.  On the other hand, the court concluded that this material of low value on the issues that mattered was highly prejudicial due to the inflammatory nature of the rap music and video images at issue.  </w:t>
      </w:r>
      <w:r w:rsidRPr="00C35DF1">
        <w:rPr>
          <w:rFonts w:ascii="CG Times" w:hAnsi="CG Times"/>
          <w:i/>
          <w:sz w:val="24"/>
          <w:szCs w:val="24"/>
        </w:rPr>
        <w:t>See State v. Gray</w:t>
      </w:r>
      <w:r w:rsidRPr="00C35DF1">
        <w:rPr>
          <w:rFonts w:ascii="CG Times" w:hAnsi="CG Times"/>
          <w:sz w:val="24"/>
          <w:szCs w:val="24"/>
        </w:rPr>
        <w:t xml:space="preserve">, 463 Mass. 731, 978 N.E.2d 543 (Mass. 2012); </w:t>
      </w:r>
      <w:r w:rsidRPr="00C35DF1">
        <w:rPr>
          <w:rFonts w:ascii="CG Times" w:hAnsi="CG Times"/>
          <w:i/>
          <w:sz w:val="24"/>
          <w:szCs w:val="24"/>
        </w:rPr>
        <w:t xml:space="preserve">see also </w:t>
      </w:r>
      <w:r w:rsidR="008A41EB" w:rsidRPr="00C35DF1">
        <w:rPr>
          <w:rFonts w:ascii="CG Times" w:hAnsi="CG Times"/>
          <w:i/>
          <w:sz w:val="24"/>
          <w:szCs w:val="24"/>
        </w:rPr>
        <w:t>State v. Cheeseboro</w:t>
      </w:r>
      <w:r w:rsidR="008A41EB" w:rsidRPr="00C35DF1">
        <w:rPr>
          <w:rFonts w:ascii="CG Times" w:hAnsi="CG Times"/>
          <w:sz w:val="24"/>
          <w:szCs w:val="24"/>
        </w:rPr>
        <w:t>, 346 S.C. 526, 552 S.E.2d 300 (2001) (admission of lyrics of rap song written by murder defendant, which were seized from his cell, as admission against interest was improper, where reference in song to leaving no prints and bodies left in pool of blood were vague, and minimal probative value of lyrics was outweighed by their unfair prejudicial impact as evidence of defendant’s bad character; erroneous admission of lyrics was harmless error given other evidence in case)</w:t>
      </w:r>
      <w:r w:rsidRPr="00C35DF1">
        <w:rPr>
          <w:rFonts w:ascii="CG Times" w:hAnsi="CG Times"/>
          <w:sz w:val="24"/>
          <w:szCs w:val="24"/>
        </w:rPr>
        <w:t>; c</w:t>
      </w:r>
      <w:r w:rsidR="008A41EB" w:rsidRPr="00C35DF1">
        <w:rPr>
          <w:rFonts w:ascii="CG Times" w:hAnsi="CG Times"/>
          <w:i/>
          <w:sz w:val="24"/>
          <w:szCs w:val="24"/>
        </w:rPr>
        <w:t>f. State v. Hanson</w:t>
      </w:r>
      <w:r w:rsidR="008A41EB" w:rsidRPr="00C35DF1">
        <w:rPr>
          <w:rFonts w:ascii="CG Times" w:hAnsi="CG Times"/>
          <w:sz w:val="24"/>
          <w:szCs w:val="24"/>
        </w:rPr>
        <w:t>, 46 Wash.App. 656 (1987) (trial court erred in admitting evidence that the defendant had written crime fiction stories containing violence in his prosecution for assault:  “By suggesting that the defendant’s character conformed to the violent acts in his writings, the State supplied the jury with an improper explanation for why the defendant would have committed the crime charged”)</w:t>
      </w:r>
      <w:r w:rsidR="00961462" w:rsidRPr="00C35DF1">
        <w:rPr>
          <w:rFonts w:ascii="CG Times" w:hAnsi="CG Times"/>
          <w:sz w:val="24"/>
          <w:szCs w:val="24"/>
        </w:rPr>
        <w:t>.</w:t>
      </w:r>
    </w:p>
    <w:p w14:paraId="30663931" w14:textId="77777777" w:rsidR="00BC5880" w:rsidRPr="00C35DF1" w:rsidRDefault="00BC5880" w:rsidP="00BC5880">
      <w:pPr>
        <w:spacing w:line="480" w:lineRule="auto"/>
        <w:ind w:firstLine="720"/>
        <w:rPr>
          <w:rFonts w:ascii="CG Times" w:hAnsi="CG Times"/>
          <w:sz w:val="24"/>
          <w:szCs w:val="24"/>
        </w:rPr>
      </w:pPr>
      <w:r w:rsidRPr="00C35DF1">
        <w:rPr>
          <w:rFonts w:ascii="CG Times" w:hAnsi="CG Times"/>
          <w:sz w:val="24"/>
          <w:szCs w:val="24"/>
        </w:rPr>
        <w:t xml:space="preserve">Similarly, </w:t>
      </w:r>
      <w:r w:rsidR="001A5E4A" w:rsidRPr="00C35DF1">
        <w:rPr>
          <w:rFonts w:ascii="CG Times" w:hAnsi="CG Times"/>
          <w:sz w:val="24"/>
          <w:szCs w:val="24"/>
        </w:rPr>
        <w:t>t</w:t>
      </w:r>
      <w:r w:rsidRPr="00C35DF1">
        <w:rPr>
          <w:rFonts w:ascii="CG Times" w:hAnsi="CG Times"/>
          <w:sz w:val="24"/>
          <w:szCs w:val="24"/>
        </w:rPr>
        <w:t xml:space="preserve">he </w:t>
      </w:r>
      <w:r w:rsidR="001A5E4A" w:rsidRPr="00C35DF1">
        <w:rPr>
          <w:rFonts w:ascii="CG Times" w:hAnsi="CG Times"/>
          <w:sz w:val="24"/>
          <w:szCs w:val="24"/>
        </w:rPr>
        <w:t xml:space="preserve">California Court of Appeal </w:t>
      </w:r>
      <w:r w:rsidRPr="00C35DF1">
        <w:rPr>
          <w:rFonts w:ascii="CG Times" w:hAnsi="CG Times"/>
          <w:sz w:val="24"/>
          <w:szCs w:val="24"/>
        </w:rPr>
        <w:t xml:space="preserve">in </w:t>
      </w:r>
      <w:r w:rsidRPr="00C35DF1">
        <w:rPr>
          <w:rFonts w:ascii="CG Times" w:hAnsi="CG Times"/>
          <w:i/>
          <w:sz w:val="24"/>
          <w:szCs w:val="24"/>
        </w:rPr>
        <w:t>People v. Coneal</w:t>
      </w:r>
      <w:r w:rsidRPr="00C35DF1">
        <w:rPr>
          <w:rFonts w:ascii="CG Times" w:hAnsi="CG Times"/>
          <w:sz w:val="24"/>
          <w:szCs w:val="24"/>
        </w:rPr>
        <w:t xml:space="preserve">, 254 Cal. Rptr. 3d 653, 655-669, held that “[t]he probative value of the videos and lyrics was minimal in light of the substantial amount of other evidence and the absence of a persuasive basis to construe specific lyrics literally.”  </w:t>
      </w:r>
      <w:r w:rsidRPr="00C35DF1">
        <w:rPr>
          <w:rFonts w:ascii="CG Times" w:hAnsi="CG Times"/>
          <w:i/>
          <w:sz w:val="24"/>
          <w:szCs w:val="24"/>
        </w:rPr>
        <w:t>Id.</w:t>
      </w:r>
      <w:r w:rsidR="006C4F91" w:rsidRPr="00C35DF1">
        <w:rPr>
          <w:rFonts w:ascii="CG Times" w:hAnsi="CG Times"/>
          <w:i/>
          <w:sz w:val="24"/>
          <w:szCs w:val="24"/>
        </w:rPr>
        <w:t xml:space="preserve">  </w:t>
      </w:r>
      <w:r w:rsidR="006C4F91" w:rsidRPr="00C35DF1">
        <w:rPr>
          <w:rFonts w:ascii="CG Times" w:hAnsi="CG Times"/>
          <w:sz w:val="24"/>
          <w:szCs w:val="24"/>
        </w:rPr>
        <w:t xml:space="preserve">The Court continued: </w:t>
      </w:r>
      <w:r w:rsidR="00B03DE7" w:rsidRPr="00C35DF1">
        <w:rPr>
          <w:rFonts w:ascii="CG Times" w:hAnsi="CG Times"/>
          <w:sz w:val="24"/>
          <w:szCs w:val="24"/>
        </w:rPr>
        <w:t>“</w:t>
      </w:r>
      <w:r w:rsidR="00B03DE7" w:rsidRPr="00C35DF1">
        <w:rPr>
          <w:rFonts w:ascii="CG Times" w:hAnsi="CG Times"/>
          <w:color w:val="212529"/>
          <w:sz w:val="24"/>
          <w:szCs w:val="24"/>
          <w:shd w:val="clear" w:color="auto" w:fill="FAFAFA"/>
        </w:rPr>
        <w:t>Weighing this minimal probative value against the significant prejudicial effect, we conclude the admission of the rap videos was an abuse of discretion</w:t>
      </w:r>
      <w:r w:rsidR="006C4F91" w:rsidRPr="00C35DF1">
        <w:rPr>
          <w:rFonts w:ascii="CG Times" w:hAnsi="CG Times"/>
          <w:sz w:val="24"/>
          <w:szCs w:val="24"/>
        </w:rPr>
        <w:t xml:space="preserve">.”  </w:t>
      </w:r>
      <w:r w:rsidR="006C4F91" w:rsidRPr="00C35DF1">
        <w:rPr>
          <w:rFonts w:ascii="CG Times" w:hAnsi="CG Times"/>
          <w:i/>
          <w:sz w:val="24"/>
          <w:szCs w:val="24"/>
        </w:rPr>
        <w:t xml:space="preserve">Id. </w:t>
      </w:r>
      <w:r w:rsidR="006C4F91" w:rsidRPr="00C35DF1">
        <w:rPr>
          <w:rFonts w:ascii="CG Times" w:hAnsi="CG Times"/>
          <w:sz w:val="24"/>
          <w:szCs w:val="24"/>
        </w:rPr>
        <w:t>(</w:t>
      </w:r>
      <w:r w:rsidR="001A5E4A" w:rsidRPr="00C35DF1">
        <w:rPr>
          <w:rFonts w:ascii="CG Times" w:hAnsi="CG Times"/>
          <w:sz w:val="24"/>
          <w:szCs w:val="24"/>
        </w:rPr>
        <w:t>error held to be harmless in light of other evidence</w:t>
      </w:r>
      <w:r w:rsidRPr="00C35DF1">
        <w:rPr>
          <w:rFonts w:ascii="CG Times" w:hAnsi="CG Times"/>
          <w:sz w:val="24"/>
          <w:szCs w:val="24"/>
        </w:rPr>
        <w:t>).  And, also in California, the Supreme Court of that state noted the low probative value of the purportedly inculpatory writing at issue because, as rap lyrics, it was the product of an artistic process:</w:t>
      </w:r>
    </w:p>
    <w:p w14:paraId="5CACCAB1" w14:textId="77777777" w:rsidR="00BC5880" w:rsidRPr="00C35DF1" w:rsidRDefault="00BC5880" w:rsidP="00BC5880">
      <w:pPr>
        <w:ind w:left="720" w:right="720"/>
        <w:rPr>
          <w:rFonts w:ascii="CG Times" w:hAnsi="CG Times"/>
          <w:sz w:val="24"/>
          <w:szCs w:val="24"/>
          <w:vertAlign w:val="superscript"/>
        </w:rPr>
      </w:pPr>
      <w:r w:rsidRPr="00C35DF1">
        <w:rPr>
          <w:rFonts w:ascii="CG Times" w:hAnsi="CG Times"/>
          <w:sz w:val="24"/>
          <w:szCs w:val="24"/>
        </w:rPr>
        <w:lastRenderedPageBreak/>
        <w:t>[I]t appears the words were merely rap lyrics.  No reason appears to assume they relate actual events…[I]f, hypothetically, a piece of paper were found in Don McLean’s home containing the handwritten words, ‘Drove my Chevy to the levee but the levee was dry,’ that would not mean that McLean personally drove a Chevrolet to a levee and discovered it lacked water.</w:t>
      </w:r>
    </w:p>
    <w:p w14:paraId="6BE8C37C" w14:textId="77777777" w:rsidR="00BC5880" w:rsidRPr="00C35DF1" w:rsidRDefault="00BC5880" w:rsidP="00BC5880">
      <w:pPr>
        <w:rPr>
          <w:rFonts w:ascii="CG Times" w:hAnsi="CG Times"/>
          <w:sz w:val="24"/>
          <w:szCs w:val="24"/>
          <w:vertAlign w:val="superscript"/>
        </w:rPr>
      </w:pPr>
    </w:p>
    <w:p w14:paraId="5BA06E6C" w14:textId="77777777" w:rsidR="008A41EB" w:rsidRPr="00C35DF1" w:rsidRDefault="00BC5880" w:rsidP="00A77382">
      <w:pPr>
        <w:spacing w:line="480" w:lineRule="auto"/>
        <w:rPr>
          <w:rFonts w:ascii="CG Times" w:hAnsi="CG Times"/>
          <w:i/>
          <w:sz w:val="24"/>
          <w:szCs w:val="24"/>
          <w:vertAlign w:val="superscript"/>
        </w:rPr>
      </w:pPr>
      <w:r w:rsidRPr="00C35DF1">
        <w:rPr>
          <w:rFonts w:ascii="CG Times" w:hAnsi="CG Times"/>
          <w:i/>
          <w:sz w:val="24"/>
          <w:szCs w:val="24"/>
        </w:rPr>
        <w:t>People v. Melendez,</w:t>
      </w:r>
      <w:r w:rsidRPr="00C35DF1">
        <w:rPr>
          <w:rFonts w:ascii="CG Times" w:hAnsi="CG Times"/>
          <w:sz w:val="24"/>
          <w:szCs w:val="24"/>
        </w:rPr>
        <w:t xml:space="preserve"> 384 P.3d 1202, 1219 (Cal. 2016) (</w:t>
      </w:r>
      <w:r w:rsidR="006C4F91" w:rsidRPr="00C35DF1">
        <w:rPr>
          <w:rFonts w:ascii="CG Times" w:hAnsi="CG Times"/>
          <w:sz w:val="24"/>
          <w:szCs w:val="24"/>
        </w:rPr>
        <w:t>affirming trial court’s exclusion of rap evidence at issue</w:t>
      </w:r>
      <w:r w:rsidRPr="00C35DF1">
        <w:rPr>
          <w:rFonts w:ascii="CG Times" w:hAnsi="CG Times"/>
          <w:sz w:val="24"/>
          <w:szCs w:val="24"/>
        </w:rPr>
        <w:t>).</w:t>
      </w:r>
      <w:r w:rsidR="00C0764F" w:rsidRPr="00C35DF1">
        <w:rPr>
          <w:rStyle w:val="FootnoteReference"/>
          <w:rFonts w:ascii="CG Times" w:hAnsi="CG Times"/>
          <w:i/>
          <w:sz w:val="24"/>
          <w:szCs w:val="24"/>
        </w:rPr>
        <w:footnoteReference w:id="1"/>
      </w:r>
    </w:p>
    <w:p w14:paraId="34B9012C" w14:textId="77777777" w:rsidR="00764809" w:rsidRPr="00C35DF1" w:rsidRDefault="00970F53" w:rsidP="00940023">
      <w:pPr>
        <w:ind w:left="720" w:firstLine="720"/>
        <w:rPr>
          <w:rFonts w:ascii="CG Times" w:hAnsi="CG Times"/>
          <w:b/>
          <w:sz w:val="24"/>
          <w:szCs w:val="24"/>
          <w:u w:val="single"/>
        </w:rPr>
      </w:pPr>
      <w:r w:rsidRPr="00C35DF1">
        <w:rPr>
          <w:rFonts w:ascii="CG Times" w:hAnsi="CG Times"/>
          <w:b/>
          <w:sz w:val="24"/>
          <w:szCs w:val="24"/>
        </w:rPr>
        <w:t>b</w:t>
      </w:r>
      <w:r w:rsidR="00940023" w:rsidRPr="00C35DF1">
        <w:rPr>
          <w:rFonts w:ascii="CG Times" w:hAnsi="CG Times"/>
          <w:b/>
          <w:sz w:val="24"/>
          <w:szCs w:val="24"/>
        </w:rPr>
        <w:t>.</w:t>
      </w:r>
      <w:r w:rsidR="00940023" w:rsidRPr="00C35DF1">
        <w:rPr>
          <w:rFonts w:ascii="CG Times" w:hAnsi="CG Times"/>
          <w:b/>
          <w:sz w:val="24"/>
          <w:szCs w:val="24"/>
        </w:rPr>
        <w:tab/>
      </w:r>
      <w:r w:rsidR="00F46094" w:rsidRPr="00C35DF1">
        <w:rPr>
          <w:rFonts w:ascii="CG Times" w:hAnsi="CG Times"/>
          <w:b/>
          <w:sz w:val="24"/>
          <w:szCs w:val="24"/>
          <w:u w:val="single"/>
        </w:rPr>
        <w:t>Analysis</w:t>
      </w:r>
    </w:p>
    <w:p w14:paraId="386EC9F4" w14:textId="77777777" w:rsidR="00961462" w:rsidRPr="00C35DF1" w:rsidRDefault="00961462" w:rsidP="00764809">
      <w:pPr>
        <w:rPr>
          <w:rFonts w:ascii="CG Times" w:hAnsi="CG Times"/>
          <w:b/>
          <w:sz w:val="24"/>
          <w:szCs w:val="24"/>
          <w:u w:val="single"/>
        </w:rPr>
      </w:pPr>
    </w:p>
    <w:p w14:paraId="0D466EBC" w14:textId="46EACA75" w:rsidR="00764809" w:rsidRPr="00C35DF1" w:rsidRDefault="00764809" w:rsidP="00961462">
      <w:pPr>
        <w:spacing w:line="480" w:lineRule="auto"/>
        <w:ind w:firstLine="720"/>
        <w:rPr>
          <w:rFonts w:ascii="CG Times" w:hAnsi="CG Times"/>
          <w:sz w:val="24"/>
          <w:szCs w:val="24"/>
        </w:rPr>
      </w:pPr>
      <w:r w:rsidRPr="00C35DF1">
        <w:rPr>
          <w:rFonts w:ascii="CG Times" w:hAnsi="CG Times"/>
          <w:sz w:val="24"/>
          <w:szCs w:val="24"/>
        </w:rPr>
        <w:t xml:space="preserve">The rap videos, songs, and lyrics the </w:t>
      </w:r>
      <w:r w:rsidR="006C4F91" w:rsidRPr="00C35DF1">
        <w:rPr>
          <w:rFonts w:ascii="CG Times" w:hAnsi="CG Times"/>
          <w:sz w:val="24"/>
          <w:szCs w:val="24"/>
        </w:rPr>
        <w:t>Government</w:t>
      </w:r>
      <w:r w:rsidRPr="00C35DF1">
        <w:rPr>
          <w:rFonts w:ascii="CG Times" w:hAnsi="CG Times"/>
          <w:sz w:val="24"/>
          <w:szCs w:val="24"/>
        </w:rPr>
        <w:t xml:space="preserve"> wishes to introduce in this trial should be excluded for precisely the reasons </w:t>
      </w:r>
      <w:r w:rsidR="00EC5B6C" w:rsidRPr="00C35DF1">
        <w:rPr>
          <w:rFonts w:ascii="CG Times" w:hAnsi="CG Times"/>
          <w:sz w:val="24"/>
          <w:szCs w:val="24"/>
        </w:rPr>
        <w:t xml:space="preserve">these courts </w:t>
      </w:r>
      <w:r w:rsidRPr="00C35DF1">
        <w:rPr>
          <w:rFonts w:ascii="CG Times" w:hAnsi="CG Times"/>
          <w:sz w:val="24"/>
          <w:szCs w:val="24"/>
        </w:rPr>
        <w:t xml:space="preserve">have identified.  The aspects of the raps the </w:t>
      </w:r>
      <w:r w:rsidR="006C4F91" w:rsidRPr="00C35DF1">
        <w:rPr>
          <w:rFonts w:ascii="CG Times" w:hAnsi="CG Times"/>
          <w:sz w:val="24"/>
          <w:szCs w:val="24"/>
        </w:rPr>
        <w:t>Government</w:t>
      </w:r>
      <w:r w:rsidRPr="00C35DF1">
        <w:rPr>
          <w:rFonts w:ascii="CG Times" w:hAnsi="CG Times"/>
          <w:sz w:val="24"/>
          <w:szCs w:val="24"/>
        </w:rPr>
        <w:t xml:space="preserve"> hopes to accentuate for the jury – the boasting, the penchant for violence, the displays of guns and drugs</w:t>
      </w:r>
      <w:r w:rsidR="00B17957" w:rsidRPr="00C35DF1">
        <w:rPr>
          <w:rFonts w:ascii="CG Times" w:hAnsi="CG Times"/>
          <w:sz w:val="24"/>
          <w:szCs w:val="24"/>
        </w:rPr>
        <w:t>, the discussion of crime, the belittling of cooperators</w:t>
      </w:r>
      <w:r w:rsidRPr="00C35DF1">
        <w:rPr>
          <w:rFonts w:ascii="CG Times" w:hAnsi="CG Times"/>
          <w:sz w:val="24"/>
          <w:szCs w:val="24"/>
        </w:rPr>
        <w:t xml:space="preserve">, the territorialism – are all standard ‘gangsta rap’ tropes, and hence prove little about what </w:t>
      </w:r>
      <w:r w:rsidR="00090A04" w:rsidRPr="00C35DF1">
        <w:rPr>
          <w:rFonts w:ascii="CG Times" w:hAnsi="CG Times"/>
          <w:sz w:val="24"/>
          <w:szCs w:val="24"/>
        </w:rPr>
        <w:t xml:space="preserve">Mr. </w:t>
      </w:r>
      <w:r w:rsidR="00C35DF1">
        <w:rPr>
          <w:rFonts w:ascii="CG Times" w:hAnsi="CG Times"/>
          <w:sz w:val="24"/>
          <w:szCs w:val="24"/>
        </w:rPr>
        <w:t>G</w:t>
      </w:r>
      <w:r w:rsidR="00090A04" w:rsidRPr="00C35DF1">
        <w:rPr>
          <w:rFonts w:ascii="CG Times" w:hAnsi="CG Times"/>
          <w:sz w:val="24"/>
          <w:szCs w:val="24"/>
        </w:rPr>
        <w:t xml:space="preserve"> and the other de</w:t>
      </w:r>
      <w:r w:rsidRPr="00C35DF1">
        <w:rPr>
          <w:rFonts w:ascii="CG Times" w:hAnsi="CG Times"/>
          <w:sz w:val="24"/>
          <w:szCs w:val="24"/>
        </w:rPr>
        <w:t>fendants did or did not do.</w:t>
      </w:r>
      <w:r w:rsidR="00B17957" w:rsidRPr="00C35DF1">
        <w:rPr>
          <w:rFonts w:ascii="CG Times" w:hAnsi="CG Times"/>
          <w:sz w:val="24"/>
          <w:szCs w:val="24"/>
        </w:rPr>
        <w:t xml:space="preserve">  Yet a</w:t>
      </w:r>
      <w:r w:rsidRPr="00C35DF1">
        <w:rPr>
          <w:rFonts w:ascii="CG Times" w:hAnsi="CG Times"/>
          <w:sz w:val="24"/>
          <w:szCs w:val="24"/>
        </w:rPr>
        <w:t xml:space="preserve"> jury unfamiliar with the larger context in which these raps were produced – a jury that hears </w:t>
      </w:r>
      <w:r w:rsidR="00244E1A" w:rsidRPr="00C35DF1">
        <w:rPr>
          <w:rFonts w:ascii="CG Times" w:hAnsi="CG Times"/>
          <w:sz w:val="24"/>
          <w:szCs w:val="24"/>
        </w:rPr>
        <w:t xml:space="preserve">and sees </w:t>
      </w:r>
      <w:r w:rsidRPr="00C35DF1">
        <w:rPr>
          <w:rFonts w:ascii="CG Times" w:hAnsi="CG Times"/>
          <w:sz w:val="24"/>
          <w:szCs w:val="24"/>
        </w:rPr>
        <w:t>only these raps, without sufficient exposure to the musical genre as a whole or the cultural mil</w:t>
      </w:r>
      <w:r w:rsidR="00772C7B" w:rsidRPr="00C35DF1">
        <w:rPr>
          <w:rFonts w:ascii="CG Times" w:hAnsi="CG Times"/>
          <w:sz w:val="24"/>
          <w:szCs w:val="24"/>
        </w:rPr>
        <w:t>ieu that spawned the genre – will</w:t>
      </w:r>
      <w:r w:rsidRPr="00C35DF1">
        <w:rPr>
          <w:rFonts w:ascii="CG Times" w:hAnsi="CG Times"/>
          <w:sz w:val="24"/>
          <w:szCs w:val="24"/>
        </w:rPr>
        <w:t xml:space="preserve"> draw inaccurate, unwarranted, and highly prejudicial conclusions on the basis of what they hear or see.</w:t>
      </w:r>
    </w:p>
    <w:p w14:paraId="6212D4A6" w14:textId="3121ED0D" w:rsidR="00772C7B" w:rsidRPr="00C35DF1" w:rsidRDefault="00772C7B" w:rsidP="00772C7B">
      <w:pPr>
        <w:spacing w:line="480" w:lineRule="auto"/>
        <w:rPr>
          <w:rFonts w:ascii="CG Times" w:eastAsia="Times New Roman" w:hAnsi="CG Times"/>
          <w:sz w:val="24"/>
          <w:szCs w:val="24"/>
        </w:rPr>
      </w:pPr>
      <w:r w:rsidRPr="00C35DF1">
        <w:rPr>
          <w:rFonts w:ascii="CG Times" w:eastAsia="Times New Roman" w:hAnsi="CG Times"/>
          <w:sz w:val="24"/>
          <w:szCs w:val="24"/>
        </w:rPr>
        <w:tab/>
        <w:t>The Government will</w:t>
      </w:r>
      <w:r w:rsidR="00AE4E07" w:rsidRPr="00C35DF1">
        <w:rPr>
          <w:rFonts w:ascii="CG Times" w:eastAsia="Times New Roman" w:hAnsi="CG Times"/>
          <w:sz w:val="24"/>
          <w:szCs w:val="24"/>
        </w:rPr>
        <w:t xml:space="preserve"> likely </w:t>
      </w:r>
      <w:r w:rsidRPr="00C35DF1">
        <w:rPr>
          <w:rFonts w:ascii="CG Times" w:eastAsia="Times New Roman" w:hAnsi="CG Times"/>
          <w:sz w:val="24"/>
          <w:szCs w:val="24"/>
        </w:rPr>
        <w:t xml:space="preserve">assert that the music and videos show defendant’s association with the gang alleged to be the RICO enterprise at issue in the Third Superseding Indictment, the gang’s identifying signs, signals and hand signs, territory, rivalries and Mr. </w:t>
      </w:r>
      <w:r w:rsidR="00C35DF1">
        <w:rPr>
          <w:rFonts w:ascii="CG Times" w:eastAsia="Times New Roman" w:hAnsi="CG Times"/>
          <w:sz w:val="24"/>
          <w:szCs w:val="24"/>
        </w:rPr>
        <w:t>G</w:t>
      </w:r>
      <w:r w:rsidRPr="00C35DF1">
        <w:rPr>
          <w:rFonts w:ascii="CG Times" w:eastAsia="Times New Roman" w:hAnsi="CG Times"/>
          <w:sz w:val="24"/>
          <w:szCs w:val="24"/>
        </w:rPr>
        <w:t xml:space="preserve"> and the gang’s alleged access to firearms or other contraband.  The prosecution may also argue that the music, in part, shows defendant taking credit for, or celebrating, the shootings of the </w:t>
      </w:r>
      <w:r w:rsidRPr="00C35DF1">
        <w:rPr>
          <w:rFonts w:ascii="CG Times" w:eastAsia="Times New Roman" w:hAnsi="CG Times"/>
          <w:sz w:val="24"/>
          <w:szCs w:val="24"/>
        </w:rPr>
        <w:lastRenderedPageBreak/>
        <w:t xml:space="preserve">competing gang and thereby depicts his state of mind in relation to the alleged conspiracy at issue here.  As explained further below, the Government’s argument is blind to the reality that the evidence consists of </w:t>
      </w:r>
      <w:r w:rsidRPr="00C35DF1">
        <w:rPr>
          <w:rFonts w:ascii="CG Times" w:eastAsia="Times New Roman" w:hAnsi="CG Times"/>
          <w:sz w:val="24"/>
          <w:szCs w:val="24"/>
          <w:u w:val="single"/>
        </w:rPr>
        <w:t>art</w:t>
      </w:r>
      <w:r w:rsidRPr="00C35DF1">
        <w:rPr>
          <w:rFonts w:ascii="CG Times" w:eastAsia="Times New Roman" w:hAnsi="CG Times"/>
          <w:sz w:val="24"/>
          <w:szCs w:val="24"/>
        </w:rPr>
        <w:t xml:space="preserve">. </w:t>
      </w:r>
    </w:p>
    <w:p w14:paraId="0774C08C" w14:textId="77777777" w:rsidR="00772C7B" w:rsidRPr="00C35DF1" w:rsidRDefault="00772C7B" w:rsidP="00772C7B">
      <w:pPr>
        <w:spacing w:line="480" w:lineRule="auto"/>
        <w:rPr>
          <w:rFonts w:ascii="CG Times" w:eastAsia="Times New Roman" w:hAnsi="CG Times"/>
          <w:sz w:val="24"/>
          <w:szCs w:val="24"/>
        </w:rPr>
      </w:pPr>
      <w:r w:rsidRPr="00C35DF1">
        <w:rPr>
          <w:rFonts w:ascii="CG Times" w:eastAsia="Times New Roman" w:hAnsi="CG Times"/>
          <w:sz w:val="24"/>
          <w:szCs w:val="24"/>
        </w:rPr>
        <w:tab/>
        <w:t>Moreover, the Government will also have available other evidence on these issues.  This will include cooperator testimony, extensive social media and phone text communications among the alleged gang members, the testimony of agents and police officers, seized physical evidence and various still photos.</w:t>
      </w:r>
      <w:r w:rsidR="00AE4E07" w:rsidRPr="00C35DF1">
        <w:rPr>
          <w:rFonts w:ascii="CG Times" w:eastAsia="Times New Roman" w:hAnsi="CG Times"/>
          <w:sz w:val="24"/>
          <w:szCs w:val="24"/>
        </w:rPr>
        <w:t xml:space="preserve">  This constitutes another basis for excluding this highly and unduly prejudicial evidence.</w:t>
      </w:r>
    </w:p>
    <w:p w14:paraId="250B5EFA" w14:textId="77777777" w:rsidR="00AF604D" w:rsidRPr="00C35DF1" w:rsidRDefault="00970F53" w:rsidP="00970F53">
      <w:pPr>
        <w:spacing w:line="480" w:lineRule="auto"/>
        <w:ind w:left="2160" w:firstLine="720"/>
        <w:rPr>
          <w:rFonts w:ascii="CG Times" w:hAnsi="CG Times"/>
          <w:b/>
          <w:sz w:val="24"/>
          <w:szCs w:val="24"/>
          <w:u w:val="single"/>
        </w:rPr>
      </w:pPr>
      <w:r w:rsidRPr="00C35DF1">
        <w:rPr>
          <w:rFonts w:ascii="CG Times" w:hAnsi="CG Times"/>
          <w:b/>
          <w:sz w:val="24"/>
          <w:szCs w:val="24"/>
        </w:rPr>
        <w:t>i</w:t>
      </w:r>
      <w:r w:rsidR="00940023" w:rsidRPr="00C35DF1">
        <w:rPr>
          <w:rFonts w:ascii="CG Times" w:hAnsi="CG Times"/>
          <w:b/>
          <w:sz w:val="24"/>
          <w:szCs w:val="24"/>
        </w:rPr>
        <w:t>.</w:t>
      </w:r>
      <w:r w:rsidR="00940023" w:rsidRPr="00C35DF1">
        <w:rPr>
          <w:rFonts w:ascii="CG Times" w:hAnsi="CG Times"/>
          <w:b/>
          <w:sz w:val="24"/>
          <w:szCs w:val="24"/>
        </w:rPr>
        <w:tab/>
      </w:r>
      <w:r w:rsidR="00AF604D" w:rsidRPr="00C35DF1">
        <w:rPr>
          <w:rFonts w:ascii="CG Times" w:hAnsi="CG Times"/>
          <w:b/>
          <w:sz w:val="24"/>
          <w:szCs w:val="24"/>
          <w:u w:val="single"/>
        </w:rPr>
        <w:t>The Unduly Prejudicial Impact of the Evidence</w:t>
      </w:r>
    </w:p>
    <w:p w14:paraId="4047656D" w14:textId="52212364" w:rsidR="00244E1A" w:rsidRPr="00C35DF1" w:rsidRDefault="00244E1A" w:rsidP="00961462">
      <w:pPr>
        <w:spacing w:line="480" w:lineRule="auto"/>
        <w:ind w:firstLine="720"/>
        <w:rPr>
          <w:rFonts w:ascii="CG Times" w:hAnsi="CG Times"/>
          <w:sz w:val="24"/>
          <w:szCs w:val="24"/>
        </w:rPr>
      </w:pPr>
      <w:r w:rsidRPr="00C35DF1">
        <w:rPr>
          <w:rFonts w:ascii="CG Times" w:hAnsi="CG Times"/>
          <w:sz w:val="24"/>
          <w:szCs w:val="24"/>
        </w:rPr>
        <w:t>“</w:t>
      </w:r>
      <w:r w:rsidR="00C35DF1">
        <w:rPr>
          <w:rFonts w:ascii="CG Times" w:hAnsi="CG Times"/>
          <w:sz w:val="24"/>
          <w:szCs w:val="24"/>
        </w:rPr>
        <w:t>DC</w:t>
      </w:r>
      <w:r w:rsidRPr="00C35DF1">
        <w:rPr>
          <w:rFonts w:ascii="CG Times" w:hAnsi="CG Times"/>
          <w:sz w:val="24"/>
          <w:szCs w:val="24"/>
        </w:rPr>
        <w:t xml:space="preserve"> Remix” is a typical example of how pr</w:t>
      </w:r>
      <w:r w:rsidR="00526C27" w:rsidRPr="00C35DF1">
        <w:rPr>
          <w:rFonts w:ascii="CG Times" w:hAnsi="CG Times"/>
          <w:sz w:val="24"/>
          <w:szCs w:val="24"/>
        </w:rPr>
        <w:t>oblematic this evidence is.  Virtually every second of the video</w:t>
      </w:r>
      <w:r w:rsidR="00AF604D" w:rsidRPr="00C35DF1">
        <w:rPr>
          <w:rFonts w:ascii="CG Times" w:hAnsi="CG Times"/>
          <w:sz w:val="24"/>
          <w:szCs w:val="24"/>
        </w:rPr>
        <w:t xml:space="preserve"> </w:t>
      </w:r>
      <w:r w:rsidR="00526C27" w:rsidRPr="00C35DF1">
        <w:rPr>
          <w:rFonts w:ascii="CG Times" w:hAnsi="CG Times"/>
          <w:sz w:val="24"/>
          <w:szCs w:val="24"/>
        </w:rPr>
        <w:t xml:space="preserve">features depictions of one or more handgun in the hands of Mr. </w:t>
      </w:r>
      <w:r w:rsidR="00C35DF1">
        <w:rPr>
          <w:rFonts w:ascii="CG Times" w:hAnsi="CG Times"/>
          <w:sz w:val="24"/>
          <w:szCs w:val="24"/>
        </w:rPr>
        <w:t>G</w:t>
      </w:r>
      <w:r w:rsidR="00526C27" w:rsidRPr="00C35DF1">
        <w:rPr>
          <w:rFonts w:ascii="CG Times" w:hAnsi="CG Times"/>
          <w:sz w:val="24"/>
          <w:szCs w:val="24"/>
        </w:rPr>
        <w:t xml:space="preserve"> or backup performers.  The guns are waved around, </w:t>
      </w:r>
      <w:r w:rsidR="001E6F04" w:rsidRPr="00C35DF1">
        <w:rPr>
          <w:rFonts w:ascii="CG Times" w:hAnsi="CG Times"/>
          <w:sz w:val="24"/>
          <w:szCs w:val="24"/>
        </w:rPr>
        <w:t xml:space="preserve">and </w:t>
      </w:r>
      <w:r w:rsidR="00526C27" w:rsidRPr="00C35DF1">
        <w:rPr>
          <w:rFonts w:ascii="CG Times" w:hAnsi="CG Times"/>
          <w:sz w:val="24"/>
          <w:szCs w:val="24"/>
        </w:rPr>
        <w:t xml:space="preserve">often pointed at the camera in threatening postures.  Many of the </w:t>
      </w:r>
      <w:r w:rsidR="001E6F04" w:rsidRPr="00C35DF1">
        <w:rPr>
          <w:rFonts w:ascii="CG Times" w:hAnsi="CG Times"/>
          <w:sz w:val="24"/>
          <w:szCs w:val="24"/>
        </w:rPr>
        <w:t>pistols</w:t>
      </w:r>
      <w:r w:rsidR="00526C27" w:rsidRPr="00C35DF1">
        <w:rPr>
          <w:rFonts w:ascii="CG Times" w:hAnsi="CG Times"/>
          <w:sz w:val="24"/>
          <w:szCs w:val="24"/>
        </w:rPr>
        <w:t xml:space="preserve"> feature what appear to be extended ammunition magazines. </w:t>
      </w:r>
      <w:r w:rsidRPr="00C35DF1">
        <w:rPr>
          <w:rFonts w:ascii="CG Times" w:hAnsi="CG Times"/>
          <w:sz w:val="24"/>
          <w:szCs w:val="24"/>
        </w:rPr>
        <w:t xml:space="preserve"> </w:t>
      </w:r>
      <w:r w:rsidR="00526C27" w:rsidRPr="00C35DF1">
        <w:rPr>
          <w:rFonts w:ascii="CG Times" w:hAnsi="CG Times"/>
          <w:sz w:val="24"/>
          <w:szCs w:val="24"/>
        </w:rPr>
        <w:t xml:space="preserve">The dance maneuvers often consist of lewd gestures.  Cash is </w:t>
      </w:r>
      <w:r w:rsidR="001E6F04" w:rsidRPr="00C35DF1">
        <w:rPr>
          <w:rFonts w:ascii="CG Times" w:hAnsi="CG Times"/>
          <w:sz w:val="24"/>
          <w:szCs w:val="24"/>
        </w:rPr>
        <w:t xml:space="preserve">frequently </w:t>
      </w:r>
      <w:r w:rsidR="00526C27" w:rsidRPr="00C35DF1">
        <w:rPr>
          <w:rFonts w:ascii="CG Times" w:hAnsi="CG Times"/>
          <w:sz w:val="24"/>
          <w:szCs w:val="24"/>
        </w:rPr>
        <w:t>displayed</w:t>
      </w:r>
      <w:r w:rsidR="001E6F04" w:rsidRPr="00C35DF1">
        <w:rPr>
          <w:rFonts w:ascii="CG Times" w:hAnsi="CG Times"/>
          <w:sz w:val="24"/>
          <w:szCs w:val="24"/>
        </w:rPr>
        <w:t xml:space="preserve"> </w:t>
      </w:r>
      <w:r w:rsidR="00526C27" w:rsidRPr="00C35DF1">
        <w:rPr>
          <w:rFonts w:ascii="CG Times" w:hAnsi="CG Times"/>
          <w:sz w:val="24"/>
          <w:szCs w:val="24"/>
        </w:rPr>
        <w:t>- tossed about or fanned out in casual, ostentatious gestures.  In numerous scenes, the performers wear threatening facemasks that glower from the darkness</w:t>
      </w:r>
      <w:r w:rsidR="00870FB3" w:rsidRPr="00C35DF1">
        <w:rPr>
          <w:rFonts w:ascii="CG Times" w:hAnsi="CG Times"/>
          <w:sz w:val="24"/>
          <w:szCs w:val="24"/>
        </w:rPr>
        <w:t xml:space="preserve">.  What appear to be marijuana cigarettes are puffed and the smoke is blown </w:t>
      </w:r>
      <w:r w:rsidR="001E6F04" w:rsidRPr="00C35DF1">
        <w:rPr>
          <w:rFonts w:ascii="CG Times" w:hAnsi="CG Times"/>
          <w:sz w:val="24"/>
          <w:szCs w:val="24"/>
        </w:rPr>
        <w:t>provocatively</w:t>
      </w:r>
      <w:r w:rsidR="00870FB3" w:rsidRPr="00C35DF1">
        <w:rPr>
          <w:rFonts w:ascii="CG Times" w:hAnsi="CG Times"/>
          <w:sz w:val="24"/>
          <w:szCs w:val="24"/>
        </w:rPr>
        <w:t>.  The overall visual effect is suffused with youthful masculine aggression, violent intent, criminal lifestyle and corruption.</w:t>
      </w:r>
    </w:p>
    <w:p w14:paraId="0E0AE0D1" w14:textId="77777777" w:rsidR="00870FB3" w:rsidRPr="00C35DF1" w:rsidRDefault="00870FB3" w:rsidP="00961462">
      <w:pPr>
        <w:spacing w:line="480" w:lineRule="auto"/>
        <w:ind w:firstLine="720"/>
        <w:rPr>
          <w:rFonts w:ascii="CG Times" w:hAnsi="CG Times"/>
          <w:sz w:val="24"/>
          <w:szCs w:val="24"/>
        </w:rPr>
      </w:pPr>
      <w:r w:rsidRPr="00C35DF1">
        <w:rPr>
          <w:rFonts w:ascii="CG Times" w:hAnsi="CG Times"/>
          <w:sz w:val="24"/>
          <w:szCs w:val="24"/>
        </w:rPr>
        <w:t>And then th</w:t>
      </w:r>
      <w:r w:rsidR="00D52511" w:rsidRPr="00C35DF1">
        <w:rPr>
          <w:rFonts w:ascii="CG Times" w:hAnsi="CG Times"/>
          <w:sz w:val="24"/>
          <w:szCs w:val="24"/>
        </w:rPr>
        <w:t xml:space="preserve">ere are the lyrics.  Virtually every phrase of the lyrics </w:t>
      </w:r>
      <w:r w:rsidR="00594A77" w:rsidRPr="00C35DF1">
        <w:rPr>
          <w:rFonts w:ascii="CG Times" w:hAnsi="CG Times"/>
          <w:sz w:val="24"/>
          <w:szCs w:val="24"/>
        </w:rPr>
        <w:t xml:space="preserve">suggests </w:t>
      </w:r>
      <w:r w:rsidR="00D52511" w:rsidRPr="00C35DF1">
        <w:rPr>
          <w:rFonts w:ascii="CG Times" w:hAnsi="CG Times"/>
          <w:sz w:val="24"/>
          <w:szCs w:val="24"/>
        </w:rPr>
        <w:t xml:space="preserve">criminal intent, </w:t>
      </w:r>
      <w:r w:rsidR="00594A77" w:rsidRPr="00C35DF1">
        <w:rPr>
          <w:rFonts w:ascii="CG Times" w:hAnsi="CG Times"/>
          <w:sz w:val="24"/>
          <w:szCs w:val="24"/>
        </w:rPr>
        <w:t xml:space="preserve">violent threatening, or dismissive </w:t>
      </w:r>
      <w:r w:rsidR="00D52511" w:rsidRPr="00C35DF1">
        <w:rPr>
          <w:rFonts w:ascii="CG Times" w:hAnsi="CG Times"/>
          <w:sz w:val="24"/>
          <w:szCs w:val="24"/>
        </w:rPr>
        <w:t>disdain for liars</w:t>
      </w:r>
      <w:r w:rsidR="00594A77" w:rsidRPr="00C35DF1">
        <w:rPr>
          <w:rFonts w:ascii="CG Times" w:hAnsi="CG Times"/>
          <w:sz w:val="24"/>
          <w:szCs w:val="24"/>
        </w:rPr>
        <w:t xml:space="preserve"> (“cappers”) or opposing “niggas.”   The narrator brags of</w:t>
      </w:r>
      <w:r w:rsidR="00D52511" w:rsidRPr="00C35DF1">
        <w:rPr>
          <w:rFonts w:ascii="CG Times" w:hAnsi="CG Times"/>
          <w:sz w:val="24"/>
          <w:szCs w:val="24"/>
        </w:rPr>
        <w:t xml:space="preserve"> sexual violence, </w:t>
      </w:r>
      <w:r w:rsidR="00594A77" w:rsidRPr="00C35DF1">
        <w:rPr>
          <w:rFonts w:ascii="CG Times" w:hAnsi="CG Times"/>
          <w:sz w:val="24"/>
          <w:szCs w:val="24"/>
        </w:rPr>
        <w:t>churns out lewd and profane references</w:t>
      </w:r>
      <w:r w:rsidR="00D52511" w:rsidRPr="00C35DF1">
        <w:rPr>
          <w:rFonts w:ascii="CG Times" w:hAnsi="CG Times"/>
          <w:sz w:val="24"/>
          <w:szCs w:val="24"/>
        </w:rPr>
        <w:t xml:space="preserve">, </w:t>
      </w:r>
      <w:r w:rsidR="00594A77" w:rsidRPr="00C35DF1">
        <w:rPr>
          <w:rFonts w:ascii="CG Times" w:hAnsi="CG Times"/>
          <w:sz w:val="24"/>
          <w:szCs w:val="24"/>
        </w:rPr>
        <w:t>taunts the opposing side to take action, and boasts of possessing “G</w:t>
      </w:r>
      <w:r w:rsidR="00D52511" w:rsidRPr="00C35DF1">
        <w:rPr>
          <w:rFonts w:ascii="CG Times" w:hAnsi="CG Times"/>
          <w:sz w:val="24"/>
          <w:szCs w:val="24"/>
        </w:rPr>
        <w:t>locks</w:t>
      </w:r>
      <w:r w:rsidR="001E6F04" w:rsidRPr="00C35DF1">
        <w:rPr>
          <w:rFonts w:ascii="CG Times" w:hAnsi="CG Times"/>
          <w:sz w:val="24"/>
          <w:szCs w:val="24"/>
        </w:rPr>
        <w:t>,</w:t>
      </w:r>
      <w:r w:rsidR="00D52511" w:rsidRPr="00C35DF1">
        <w:rPr>
          <w:rFonts w:ascii="CG Times" w:hAnsi="CG Times"/>
          <w:sz w:val="24"/>
          <w:szCs w:val="24"/>
        </w:rPr>
        <w:t xml:space="preserve">” </w:t>
      </w:r>
      <w:r w:rsidR="00594A77" w:rsidRPr="00C35DF1">
        <w:rPr>
          <w:rFonts w:ascii="CG Times" w:hAnsi="CG Times"/>
          <w:sz w:val="24"/>
          <w:szCs w:val="24"/>
        </w:rPr>
        <w:t xml:space="preserve">driving in high speed chases in </w:t>
      </w:r>
      <w:r w:rsidR="00D52511" w:rsidRPr="00C35DF1">
        <w:rPr>
          <w:rFonts w:ascii="CG Times" w:hAnsi="CG Times"/>
          <w:sz w:val="24"/>
          <w:szCs w:val="24"/>
        </w:rPr>
        <w:t xml:space="preserve">opposition </w:t>
      </w:r>
      <w:r w:rsidR="00D52511" w:rsidRPr="00C35DF1">
        <w:rPr>
          <w:rFonts w:ascii="CG Times" w:hAnsi="CG Times"/>
          <w:sz w:val="24"/>
          <w:szCs w:val="24"/>
        </w:rPr>
        <w:lastRenderedPageBreak/>
        <w:t xml:space="preserve">to police authority, </w:t>
      </w:r>
      <w:r w:rsidR="00594A77" w:rsidRPr="00C35DF1">
        <w:rPr>
          <w:rFonts w:ascii="CG Times" w:hAnsi="CG Times"/>
          <w:sz w:val="24"/>
          <w:szCs w:val="24"/>
        </w:rPr>
        <w:t>a</w:t>
      </w:r>
      <w:r w:rsidR="001E6F04" w:rsidRPr="00C35DF1">
        <w:rPr>
          <w:rFonts w:ascii="CG Times" w:hAnsi="CG Times"/>
          <w:sz w:val="24"/>
          <w:szCs w:val="24"/>
        </w:rPr>
        <w:t xml:space="preserve">nd </w:t>
      </w:r>
      <w:r w:rsidR="00594A77" w:rsidRPr="00C35DF1">
        <w:rPr>
          <w:rFonts w:ascii="CG Times" w:hAnsi="CG Times"/>
          <w:sz w:val="24"/>
          <w:szCs w:val="24"/>
        </w:rPr>
        <w:t>past criminal accomplishments.  Here is our draft transcription of the lyrics:</w:t>
      </w:r>
    </w:p>
    <w:p w14:paraId="525F59B6" w14:textId="77777777" w:rsidR="009B1841" w:rsidRPr="00C35DF1" w:rsidRDefault="00503A31" w:rsidP="00594A77">
      <w:pPr>
        <w:tabs>
          <w:tab w:val="left" w:pos="8640"/>
        </w:tabs>
        <w:ind w:left="720" w:right="720"/>
        <w:rPr>
          <w:rFonts w:ascii="CG Times" w:hAnsi="CG Times"/>
        </w:rPr>
      </w:pPr>
      <w:r w:rsidRPr="00C35DF1">
        <w:rPr>
          <w:rFonts w:ascii="CG Times" w:hAnsi="CG Times"/>
        </w:rPr>
        <w:t>Cops took all my glocks but they ass ain’t getting these riding with 2 3 highspeed chase we 3 for 3 ain’t not squashing beef niggas Always copping plead I ain’t paying for no hit I’ll kill you dead for free</w:t>
      </w:r>
      <w:r w:rsidR="001A1931" w:rsidRPr="00C35DF1">
        <w:rPr>
          <w:rFonts w:ascii="CG Times" w:hAnsi="CG Times"/>
        </w:rPr>
        <w:t>,</w:t>
      </w:r>
      <w:r w:rsidRPr="00C35DF1">
        <w:rPr>
          <w:rFonts w:ascii="CG Times" w:hAnsi="CG Times"/>
        </w:rPr>
        <w:t xml:space="preserve"> your lil bitch a freak make her eat then she clean up neat smoking out the P new opp this lil nigga stink, niggas telling beef, I’m in the streets, nigga fucking me, ima ain’t never had a SLG</w:t>
      </w:r>
      <w:r w:rsidR="001A1931" w:rsidRPr="00C35DF1">
        <w:rPr>
          <w:rFonts w:ascii="CG Times" w:hAnsi="CG Times"/>
        </w:rPr>
        <w:t>, better act by me, Features there for free, I drop heat in the middle of nigga please, you think you got me, up in glocks all up in the sea,</w:t>
      </w:r>
      <w:r w:rsidRPr="00C35DF1">
        <w:rPr>
          <w:rFonts w:ascii="CG Times" w:hAnsi="CG Times"/>
        </w:rPr>
        <w:t xml:space="preserve"> we gon hit the cut I got your back make sure you watching me we gon spin around and blow him down this finna be a breeze, niggas ain’t sliding I ain’t worried bout no double E niggas bitch made so they hiding out in ptb shooters shoot for me slg bitch we throw’n 3’s ima lead the w</w:t>
      </w:r>
      <w:r w:rsidR="009B1841" w:rsidRPr="00C35DF1">
        <w:rPr>
          <w:rFonts w:ascii="CG Times" w:hAnsi="CG Times"/>
        </w:rPr>
        <w:t>ay 33 watch me clear the scene</w:t>
      </w:r>
    </w:p>
    <w:p w14:paraId="2F018644" w14:textId="77777777" w:rsidR="00503A31" w:rsidRPr="00C35DF1" w:rsidRDefault="00503A31" w:rsidP="00594A77">
      <w:pPr>
        <w:tabs>
          <w:tab w:val="left" w:pos="8640"/>
        </w:tabs>
        <w:ind w:left="720" w:right="720"/>
        <w:rPr>
          <w:rFonts w:ascii="CG Times" w:hAnsi="CG Times"/>
          <w:szCs w:val="24"/>
        </w:rPr>
      </w:pPr>
      <w:r w:rsidRPr="00C35DF1">
        <w:rPr>
          <w:rFonts w:ascii="CG Times" w:hAnsi="CG Times"/>
        </w:rPr>
        <w:t>bitch I’m on the ave where niggas at niggas talking tough we popout cuts get niggas stretched He know we on his ass he bet not lack right now we letting him live because this s</w:t>
      </w:r>
      <w:r w:rsidR="001A1931" w:rsidRPr="00C35DF1">
        <w:rPr>
          <w:rFonts w:ascii="CG Times" w:hAnsi="CG Times"/>
        </w:rPr>
        <w:t>h</w:t>
      </w:r>
      <w:r w:rsidRPr="00C35DF1">
        <w:rPr>
          <w:rFonts w:ascii="CG Times" w:hAnsi="CG Times"/>
        </w:rPr>
        <w:t>it hot but his ass next my glock got a flash it put you on your ass lil bitch blow me down and clean me up she a not better come correct leave you on your ass</w:t>
      </w:r>
      <w:r w:rsidR="001A1931" w:rsidRPr="00C35DF1">
        <w:rPr>
          <w:rFonts w:ascii="CG Times" w:hAnsi="CG Times"/>
        </w:rPr>
        <w:t xml:space="preserve"> and leave you where you at,</w:t>
      </w:r>
      <w:r w:rsidRPr="00C35DF1">
        <w:rPr>
          <w:rFonts w:ascii="CG Times" w:hAnsi="CG Times"/>
        </w:rPr>
        <w:t xml:space="preserve"> this won’t be the f</w:t>
      </w:r>
      <w:r w:rsidR="009B1841" w:rsidRPr="00C35DF1">
        <w:rPr>
          <w:rFonts w:ascii="CG Times" w:hAnsi="CG Times"/>
        </w:rPr>
        <w:t>irst time a nigga died bout cap</w:t>
      </w:r>
      <w:r w:rsidRPr="00C35DF1">
        <w:rPr>
          <w:rFonts w:ascii="CG Times" w:hAnsi="CG Times"/>
        </w:rPr>
        <w:t xml:space="preserve"> </w:t>
      </w:r>
    </w:p>
    <w:p w14:paraId="6888AECD" w14:textId="77777777" w:rsidR="00503A31" w:rsidRPr="00C35DF1" w:rsidRDefault="00503A31" w:rsidP="00594A77">
      <w:pPr>
        <w:tabs>
          <w:tab w:val="left" w:pos="8640"/>
        </w:tabs>
        <w:ind w:left="720" w:right="720"/>
        <w:rPr>
          <w:rFonts w:ascii="CG Times" w:hAnsi="CG Times"/>
        </w:rPr>
      </w:pPr>
      <w:r w:rsidRPr="00C35DF1">
        <w:rPr>
          <w:rFonts w:ascii="CG Times" w:hAnsi="CG Times"/>
        </w:rPr>
        <w:t>Bending through the city niggas put up niggas cap you can’t come around you bit the ch</w:t>
      </w:r>
      <w:r w:rsidR="00244E1A" w:rsidRPr="00C35DF1">
        <w:rPr>
          <w:rFonts w:ascii="CG Times" w:hAnsi="CG Times"/>
        </w:rPr>
        <w:t>eese your ass a rat  Bitch im sl</w:t>
      </w:r>
      <w:r w:rsidRPr="00C35DF1">
        <w:rPr>
          <w:rFonts w:ascii="CG Times" w:hAnsi="CG Times"/>
        </w:rPr>
        <w:t xml:space="preserve">g we up too and that’s facts </w:t>
      </w:r>
    </w:p>
    <w:p w14:paraId="5EA6CEFB" w14:textId="77777777" w:rsidR="001A1931" w:rsidRPr="00C35DF1" w:rsidRDefault="00503A31" w:rsidP="00594A77">
      <w:pPr>
        <w:tabs>
          <w:tab w:val="left" w:pos="8640"/>
        </w:tabs>
        <w:ind w:left="720" w:right="720"/>
        <w:rPr>
          <w:rFonts w:ascii="CG Times" w:hAnsi="CG Times"/>
        </w:rPr>
      </w:pPr>
      <w:r w:rsidRPr="00C35DF1">
        <w:rPr>
          <w:rFonts w:ascii="CG Times" w:hAnsi="CG Times"/>
        </w:rPr>
        <w:t xml:space="preserve">Shout out loosecrew bitch for KuJoe we got back they can’t fuck with me bitch I’m too turnt they hating that tryna run down on me that’s on gang wont make it back  Anything I say I mean so I ain’t gon take it back any nigga play with me ima fucking face his ass niggas know how the gang go  we tote big poles hell yea we got a lot of glocks they ain’t for trade though I catch a nigga he assed out I let that k go niggas say I act like o-dawg cant go like kane though </w:t>
      </w:r>
    </w:p>
    <w:p w14:paraId="405F4B3A" w14:textId="77777777" w:rsidR="00503A31" w:rsidRPr="00C35DF1" w:rsidRDefault="001A1931" w:rsidP="00594A77">
      <w:pPr>
        <w:tabs>
          <w:tab w:val="left" w:pos="8640"/>
        </w:tabs>
        <w:ind w:left="720" w:right="720"/>
        <w:rPr>
          <w:rFonts w:ascii="CG Times" w:hAnsi="CG Times"/>
        </w:rPr>
      </w:pPr>
      <w:r w:rsidRPr="00C35DF1">
        <w:rPr>
          <w:rFonts w:ascii="CG Times" w:hAnsi="CG Times"/>
        </w:rPr>
        <w:t>bitch I’m on the ave where niggas at niggas talking tough we popout cuts get niggas stretched He know we on his ass he bet not lack right now we letting him live because this shit hot but his ass next my glock got a flash it put you on your ass lil bitch blow me down and clean me up she a not better come correct leave you on your ass and leave you where you at, this won’t be the first time a nigga died bout cap</w:t>
      </w:r>
    </w:p>
    <w:p w14:paraId="22D5B3F5" w14:textId="77777777" w:rsidR="00503A31" w:rsidRPr="00C35DF1" w:rsidRDefault="00503A31" w:rsidP="00594A77">
      <w:pPr>
        <w:tabs>
          <w:tab w:val="left" w:pos="8640"/>
        </w:tabs>
        <w:ind w:left="720" w:right="720"/>
        <w:rPr>
          <w:rFonts w:ascii="CG Times" w:hAnsi="CG Times"/>
          <w:szCs w:val="24"/>
        </w:rPr>
      </w:pPr>
    </w:p>
    <w:p w14:paraId="7B658735" w14:textId="0C184041" w:rsidR="00457691" w:rsidRPr="00C35DF1" w:rsidRDefault="00C35DF1" w:rsidP="00457691">
      <w:pPr>
        <w:spacing w:line="480" w:lineRule="auto"/>
        <w:rPr>
          <w:rFonts w:ascii="CG Times" w:hAnsi="CG Times"/>
          <w:sz w:val="24"/>
          <w:szCs w:val="24"/>
        </w:rPr>
      </w:pPr>
      <w:r>
        <w:rPr>
          <w:rFonts w:ascii="CG Times" w:hAnsi="CG Times"/>
          <w:i/>
          <w:sz w:val="24"/>
          <w:szCs w:val="24"/>
        </w:rPr>
        <w:t>****</w:t>
      </w:r>
      <w:r w:rsidR="001E6F04" w:rsidRPr="00C35DF1">
        <w:rPr>
          <w:rFonts w:ascii="CG Times" w:hAnsi="CG Times"/>
          <w:sz w:val="24"/>
          <w:szCs w:val="24"/>
        </w:rPr>
        <w:t xml:space="preserve">As the Court may determine from a listening and viewing of the other pieces of rap that the Government wishes to introduce, it </w:t>
      </w:r>
      <w:r w:rsidR="009F51EF" w:rsidRPr="00C35DF1">
        <w:rPr>
          <w:rFonts w:ascii="CG Times" w:hAnsi="CG Times"/>
          <w:sz w:val="24"/>
          <w:szCs w:val="24"/>
        </w:rPr>
        <w:t>is all comparable with respect to these same shared elements.</w:t>
      </w:r>
    </w:p>
    <w:p w14:paraId="0100E7DB" w14:textId="77777777" w:rsidR="00503A31" w:rsidRPr="00C35DF1" w:rsidRDefault="00594A77" w:rsidP="00FD3461">
      <w:pPr>
        <w:spacing w:line="480" w:lineRule="auto"/>
        <w:ind w:firstLine="720"/>
        <w:contextualSpacing/>
        <w:rPr>
          <w:rFonts w:ascii="CG Times" w:hAnsi="CG Times"/>
          <w:sz w:val="24"/>
          <w:szCs w:val="24"/>
        </w:rPr>
      </w:pPr>
      <w:r w:rsidRPr="00C35DF1">
        <w:rPr>
          <w:rFonts w:ascii="CG Times" w:hAnsi="CG Times"/>
          <w:sz w:val="24"/>
          <w:szCs w:val="24"/>
        </w:rPr>
        <w:t xml:space="preserve">The prejudicial effect of this </w:t>
      </w:r>
      <w:r w:rsidR="00457691" w:rsidRPr="00C35DF1">
        <w:rPr>
          <w:rFonts w:ascii="CG Times" w:hAnsi="CG Times"/>
          <w:sz w:val="24"/>
          <w:szCs w:val="24"/>
        </w:rPr>
        <w:t xml:space="preserve">inflammatory evidence in the perception of most jurors would be devastating.  </w:t>
      </w:r>
      <w:r w:rsidR="00FA7D73" w:rsidRPr="00C35DF1">
        <w:rPr>
          <w:rFonts w:ascii="CG Times" w:hAnsi="CG Times"/>
          <w:sz w:val="24"/>
          <w:szCs w:val="24"/>
        </w:rPr>
        <w:t xml:space="preserve">As put succinctly by the </w:t>
      </w:r>
      <w:r w:rsidR="00FA7D73" w:rsidRPr="00C35DF1">
        <w:rPr>
          <w:rFonts w:ascii="CG Times" w:hAnsi="CG Times"/>
          <w:i/>
          <w:sz w:val="24"/>
          <w:szCs w:val="24"/>
        </w:rPr>
        <w:t xml:space="preserve">Williams </w:t>
      </w:r>
      <w:r w:rsidR="00FA7D73" w:rsidRPr="00C35DF1">
        <w:rPr>
          <w:rFonts w:ascii="CG Times" w:hAnsi="CG Times"/>
          <w:sz w:val="24"/>
          <w:szCs w:val="24"/>
        </w:rPr>
        <w:t xml:space="preserve">court, in light of the depictions of “young African-American men, guns, and drugs atop musical lyrics” that belittled other “African-Americans, women, and cooperating witnesses,” the video would “arouse an emotional response, evoke a sense of horror, or appeal to an instinct to punish” on the part of the jury.  </w:t>
      </w:r>
      <w:r w:rsidR="00FA7D73" w:rsidRPr="00C35DF1">
        <w:rPr>
          <w:rFonts w:ascii="CG Times" w:hAnsi="CG Times"/>
          <w:i/>
          <w:sz w:val="24"/>
          <w:szCs w:val="24"/>
        </w:rPr>
        <w:lastRenderedPageBreak/>
        <w:t>United States v. Williams</w:t>
      </w:r>
      <w:r w:rsidR="00FA7D73" w:rsidRPr="00C35DF1">
        <w:rPr>
          <w:rFonts w:ascii="CG Times" w:hAnsi="CG Times"/>
          <w:sz w:val="24"/>
          <w:szCs w:val="24"/>
        </w:rPr>
        <w:t xml:space="preserve">, No. 3:13-CR-00764-WHO-1, 2017 WL 4310712 (N.D. Cal. Sept. 29, 2017).  </w:t>
      </w:r>
    </w:p>
    <w:p w14:paraId="1ACB69BE" w14:textId="77777777" w:rsidR="00F46094" w:rsidRPr="00C35DF1" w:rsidRDefault="00F0563B" w:rsidP="00FD3461">
      <w:pPr>
        <w:spacing w:line="480" w:lineRule="auto"/>
        <w:contextualSpacing/>
        <w:rPr>
          <w:rFonts w:ascii="CG Times" w:eastAsia="Times New Roman" w:hAnsi="CG Times"/>
          <w:sz w:val="24"/>
          <w:szCs w:val="24"/>
        </w:rPr>
      </w:pPr>
      <w:r w:rsidRPr="00C35DF1">
        <w:rPr>
          <w:rFonts w:ascii="CG Times" w:hAnsi="CG Times"/>
          <w:sz w:val="24"/>
          <w:szCs w:val="24"/>
        </w:rPr>
        <w:tab/>
        <w:t xml:space="preserve">Moreover, the mere fact that the music is from the “rap” genre (as opposed to some other genre, such as “rock” or “country,” which also contain </w:t>
      </w:r>
      <w:r w:rsidR="00FD3461" w:rsidRPr="00C35DF1">
        <w:rPr>
          <w:rFonts w:ascii="CG Times" w:hAnsi="CG Times"/>
          <w:sz w:val="24"/>
          <w:szCs w:val="24"/>
        </w:rPr>
        <w:t>aggressive</w:t>
      </w:r>
      <w:r w:rsidRPr="00C35DF1">
        <w:rPr>
          <w:rFonts w:ascii="CG Times" w:hAnsi="CG Times"/>
          <w:sz w:val="24"/>
          <w:szCs w:val="24"/>
        </w:rPr>
        <w:t xml:space="preserve">, criminal and rebellious references and imagery) makes it </w:t>
      </w:r>
      <w:r w:rsidR="009F51EF" w:rsidRPr="00C35DF1">
        <w:rPr>
          <w:rFonts w:ascii="CG Times" w:hAnsi="CG Times"/>
          <w:sz w:val="24"/>
          <w:szCs w:val="24"/>
        </w:rPr>
        <w:t xml:space="preserve">even </w:t>
      </w:r>
      <w:r w:rsidRPr="00C35DF1">
        <w:rPr>
          <w:rFonts w:ascii="CG Times" w:hAnsi="CG Times"/>
          <w:sz w:val="24"/>
          <w:szCs w:val="24"/>
        </w:rPr>
        <w:t>mor</w:t>
      </w:r>
      <w:r w:rsidR="00FD3461" w:rsidRPr="00C35DF1">
        <w:rPr>
          <w:rFonts w:ascii="CG Times" w:hAnsi="CG Times"/>
          <w:sz w:val="24"/>
          <w:szCs w:val="24"/>
        </w:rPr>
        <w:t xml:space="preserve">e likely that the audience here – the </w:t>
      </w:r>
      <w:r w:rsidRPr="00C35DF1">
        <w:rPr>
          <w:rFonts w:ascii="CG Times" w:hAnsi="CG Times"/>
          <w:sz w:val="24"/>
          <w:szCs w:val="24"/>
        </w:rPr>
        <w:t>jury</w:t>
      </w:r>
      <w:r w:rsidR="00FD3461" w:rsidRPr="00C35DF1">
        <w:rPr>
          <w:rFonts w:ascii="CG Times" w:hAnsi="CG Times"/>
          <w:sz w:val="24"/>
          <w:szCs w:val="24"/>
        </w:rPr>
        <w:t xml:space="preserve"> – will </w:t>
      </w:r>
      <w:r w:rsidRPr="00C35DF1">
        <w:rPr>
          <w:rFonts w:ascii="CG Times" w:hAnsi="CG Times"/>
          <w:sz w:val="24"/>
          <w:szCs w:val="24"/>
        </w:rPr>
        <w:t xml:space="preserve">be unfairly and excessively prejudiced by it.  </w:t>
      </w:r>
      <w:r w:rsidR="00F46094" w:rsidRPr="00C35DF1">
        <w:rPr>
          <w:rFonts w:ascii="CG Times" w:eastAsia="Times New Roman" w:hAnsi="CG Times"/>
          <w:color w:val="000000"/>
          <w:sz w:val="24"/>
          <w:szCs w:val="24"/>
        </w:rPr>
        <w:t>Numerous studies have demonstrated that rap music is highly prejudicial--and uniquely so.  For example, in one 1999 study, participants were asked to read a set of violent lyrics (with no identifying information about the genre or artist). </w:t>
      </w:r>
      <w:r w:rsidR="00FD3461" w:rsidRPr="00C35DF1">
        <w:rPr>
          <w:rFonts w:ascii="CG Times" w:eastAsia="Times New Roman" w:hAnsi="CG Times"/>
          <w:color w:val="000000"/>
          <w:sz w:val="24"/>
          <w:szCs w:val="24"/>
        </w:rPr>
        <w:t xml:space="preserve"> Carrie B. Fried, </w:t>
      </w:r>
      <w:r w:rsidR="00FD3461" w:rsidRPr="00C35DF1">
        <w:rPr>
          <w:rFonts w:ascii="CG Times" w:eastAsia="Times New Roman" w:hAnsi="CG Times"/>
          <w:i/>
          <w:color w:val="000000"/>
          <w:sz w:val="24"/>
          <w:szCs w:val="24"/>
        </w:rPr>
        <w:t>Who’s Afraid of Rap:  Differential Reactions to Music Lyrics</w:t>
      </w:r>
      <w:r w:rsidR="00FD3461" w:rsidRPr="00C35DF1">
        <w:rPr>
          <w:rFonts w:ascii="CG Times" w:eastAsia="Times New Roman" w:hAnsi="CG Times"/>
          <w:color w:val="000000"/>
          <w:sz w:val="24"/>
          <w:szCs w:val="24"/>
        </w:rPr>
        <w:t>, 29 J</w:t>
      </w:r>
      <w:r w:rsidR="00FD3461" w:rsidRPr="00C35DF1">
        <w:rPr>
          <w:rFonts w:ascii="CG Times" w:eastAsia="Times New Roman" w:hAnsi="CG Times"/>
          <w:smallCaps/>
          <w:color w:val="000000"/>
          <w:sz w:val="24"/>
          <w:szCs w:val="24"/>
        </w:rPr>
        <w:t>. Applied Soc. Psych.</w:t>
      </w:r>
      <w:r w:rsidR="00FD3461" w:rsidRPr="00C35DF1">
        <w:rPr>
          <w:rFonts w:ascii="CG Times" w:eastAsia="Times New Roman" w:hAnsi="CG Times"/>
          <w:color w:val="000000"/>
          <w:sz w:val="24"/>
          <w:szCs w:val="24"/>
        </w:rPr>
        <w:t xml:space="preserve"> 705 (1999)</w:t>
      </w:r>
      <w:r w:rsidR="00F46094" w:rsidRPr="00C35DF1">
        <w:rPr>
          <w:rFonts w:ascii="CG Times" w:eastAsia="Times New Roman" w:hAnsi="CG Times"/>
          <w:color w:val="000000"/>
          <w:sz w:val="24"/>
          <w:szCs w:val="24"/>
        </w:rPr>
        <w:t xml:space="preserve"> Then they were divided into two groups; one group was told the lyrics came from a rap song, while the other was told they came from a country song.  </w:t>
      </w:r>
      <w:r w:rsidR="00FD3461" w:rsidRPr="00C35DF1">
        <w:rPr>
          <w:rFonts w:ascii="CG Times" w:eastAsia="Times New Roman" w:hAnsi="CG Times"/>
          <w:i/>
          <w:color w:val="000000"/>
          <w:sz w:val="24"/>
          <w:szCs w:val="24"/>
        </w:rPr>
        <w:t xml:space="preserve">Id. </w:t>
      </w:r>
      <w:r w:rsidR="00F46094" w:rsidRPr="00C35DF1">
        <w:rPr>
          <w:rFonts w:ascii="CG Times" w:eastAsia="Times New Roman" w:hAnsi="CG Times"/>
          <w:color w:val="000000"/>
          <w:sz w:val="24"/>
          <w:szCs w:val="24"/>
        </w:rPr>
        <w:t>Participants who believed the lyrics came from a rap song found them to be more threatening and in need of regulation than the participants who believed the exact same lyrics came from a country song. The study’s author emphasizes an important racial dimension; whereas country music is traditionally associated with white performers, rap “primes the negative culturally held stereotype of urban Blacks.” </w:t>
      </w:r>
      <w:r w:rsidR="00FD3461" w:rsidRPr="00C35DF1">
        <w:rPr>
          <w:rFonts w:ascii="CG Times" w:eastAsia="Times New Roman" w:hAnsi="CG Times"/>
          <w:color w:val="000000"/>
          <w:sz w:val="24"/>
          <w:szCs w:val="24"/>
        </w:rPr>
        <w:t xml:space="preserve"> </w:t>
      </w:r>
      <w:r w:rsidR="00FD3461" w:rsidRPr="00C35DF1">
        <w:rPr>
          <w:rFonts w:ascii="CG Times" w:eastAsia="Times New Roman" w:hAnsi="CG Times"/>
          <w:i/>
          <w:color w:val="000000"/>
          <w:sz w:val="24"/>
          <w:szCs w:val="24"/>
        </w:rPr>
        <w:t xml:space="preserve">Id. </w:t>
      </w:r>
      <w:r w:rsidR="00FD3461" w:rsidRPr="00C35DF1">
        <w:rPr>
          <w:rFonts w:ascii="CG Times" w:eastAsia="Times New Roman" w:hAnsi="CG Times"/>
          <w:color w:val="000000"/>
          <w:sz w:val="24"/>
          <w:szCs w:val="24"/>
        </w:rPr>
        <w:t>at 716.</w:t>
      </w:r>
    </w:p>
    <w:p w14:paraId="08A465CF" w14:textId="77777777" w:rsidR="007854F6" w:rsidRPr="00C35DF1" w:rsidRDefault="00F46094" w:rsidP="009F3C31">
      <w:pPr>
        <w:pStyle w:val="EndnoteText"/>
        <w:spacing w:line="480" w:lineRule="auto"/>
        <w:ind w:firstLine="720"/>
        <w:rPr>
          <w:rFonts w:ascii="Times New Roman" w:hAnsi="Times New Roman" w:cs="Times New Roman"/>
          <w:i/>
          <w:sz w:val="24"/>
          <w:szCs w:val="24"/>
        </w:rPr>
      </w:pPr>
      <w:r w:rsidRPr="00C35DF1">
        <w:rPr>
          <w:rFonts w:ascii="CG Times" w:eastAsia="Times New Roman" w:hAnsi="CG Times"/>
          <w:color w:val="000000"/>
          <w:sz w:val="24"/>
          <w:szCs w:val="24"/>
        </w:rPr>
        <w:t xml:space="preserve">It is worth noting that this experiment was replicated in 2016.  Despite the passage of nearly two decades, researchers found the same biases.  Specifically, they reported that “participants deemed the exact same lyrics to be more offensive, in greater need of regulation, and </w:t>
      </w:r>
      <w:r w:rsidRPr="00C35DF1">
        <w:rPr>
          <w:rFonts w:ascii="CG Times" w:eastAsia="Times New Roman" w:hAnsi="CG Times"/>
          <w:i/>
          <w:iCs/>
          <w:color w:val="000000"/>
          <w:sz w:val="24"/>
          <w:szCs w:val="24"/>
        </w:rPr>
        <w:t>more literal and autobiographical</w:t>
      </w:r>
      <w:r w:rsidRPr="00C35DF1">
        <w:rPr>
          <w:rFonts w:ascii="CG Times" w:eastAsia="Times New Roman" w:hAnsi="CG Times"/>
          <w:color w:val="000000"/>
          <w:sz w:val="24"/>
          <w:szCs w:val="24"/>
        </w:rPr>
        <w:t xml:space="preserve"> when characterized as rap compared with country.</w:t>
      </w:r>
      <w:r w:rsidR="00FD3461" w:rsidRPr="00C35DF1">
        <w:rPr>
          <w:rFonts w:ascii="CG Times" w:eastAsia="Times New Roman" w:hAnsi="CG Times"/>
          <w:color w:val="000000"/>
          <w:sz w:val="24"/>
          <w:szCs w:val="24"/>
        </w:rPr>
        <w:t xml:space="preserve">”  Adam Dunbar et al., </w:t>
      </w:r>
      <w:r w:rsidR="00FD3461" w:rsidRPr="00C35DF1">
        <w:rPr>
          <w:rFonts w:ascii="CG Times" w:eastAsia="Times New Roman" w:hAnsi="CG Times"/>
          <w:i/>
          <w:color w:val="000000"/>
          <w:sz w:val="24"/>
          <w:szCs w:val="24"/>
        </w:rPr>
        <w:t>The Threatening Nature of “Rap” Music</w:t>
      </w:r>
      <w:r w:rsidR="00FD3461" w:rsidRPr="00C35DF1">
        <w:rPr>
          <w:rFonts w:ascii="CG Times" w:eastAsia="Times New Roman" w:hAnsi="CG Times"/>
          <w:color w:val="000000"/>
          <w:sz w:val="24"/>
          <w:szCs w:val="24"/>
        </w:rPr>
        <w:t xml:space="preserve">, 22 </w:t>
      </w:r>
      <w:r w:rsidR="00FD3461" w:rsidRPr="00C35DF1">
        <w:rPr>
          <w:rFonts w:ascii="CG Times" w:eastAsia="Times New Roman" w:hAnsi="CG Times"/>
          <w:smallCaps/>
          <w:color w:val="000000"/>
          <w:sz w:val="24"/>
          <w:szCs w:val="24"/>
        </w:rPr>
        <w:t>Psych., Pub. Pol’y &amp; L</w:t>
      </w:r>
      <w:r w:rsidR="00FD3461" w:rsidRPr="00C35DF1">
        <w:rPr>
          <w:rFonts w:ascii="CG Times" w:eastAsia="Times New Roman" w:hAnsi="CG Times"/>
          <w:color w:val="000000"/>
          <w:sz w:val="24"/>
          <w:szCs w:val="24"/>
        </w:rPr>
        <w:t>. 280, 288 (2016) (emphasis added).</w:t>
      </w:r>
      <w:r w:rsidRPr="00C35DF1">
        <w:rPr>
          <w:rFonts w:ascii="CG Times" w:eastAsia="Times New Roman" w:hAnsi="CG Times"/>
          <w:color w:val="000000"/>
          <w:sz w:val="24"/>
          <w:szCs w:val="24"/>
        </w:rPr>
        <w:t>Additional research arrives at similar conclusions--that is, that rap is viewed as uniquely harmful and dangerous when compared to o</w:t>
      </w:r>
      <w:r w:rsidR="009F3C31" w:rsidRPr="00C35DF1">
        <w:rPr>
          <w:rFonts w:ascii="CG Times" w:eastAsia="Times New Roman" w:hAnsi="CG Times"/>
          <w:color w:val="000000"/>
          <w:sz w:val="24"/>
          <w:szCs w:val="24"/>
        </w:rPr>
        <w:t xml:space="preserve">ther musical genres.  One </w:t>
      </w:r>
      <w:r w:rsidR="009F3C31" w:rsidRPr="00C35DF1">
        <w:rPr>
          <w:rFonts w:ascii="CG Times" w:eastAsia="Times New Roman" w:hAnsi="CG Times"/>
          <w:color w:val="000000"/>
          <w:sz w:val="24"/>
          <w:szCs w:val="24"/>
        </w:rPr>
        <w:lastRenderedPageBreak/>
        <w:t>study</w:t>
      </w:r>
      <w:r w:rsidRPr="00C35DF1">
        <w:rPr>
          <w:rFonts w:ascii="CG Times" w:eastAsia="Times New Roman" w:hAnsi="CG Times"/>
          <w:color w:val="000000"/>
          <w:sz w:val="24"/>
          <w:szCs w:val="24"/>
        </w:rPr>
        <w:t>, for instance, showed that people perceive rap music as more likely to cause listeners to hurt others, while they perceive rock music as more likely to cause listeners to hurt themselves.</w:t>
      </w:r>
      <w:r w:rsidR="00E321FE" w:rsidRPr="00C35DF1">
        <w:rPr>
          <w:rFonts w:ascii="CG Times" w:eastAsia="Times New Roman" w:hAnsi="CG Times"/>
          <w:color w:val="000000"/>
          <w:sz w:val="24"/>
          <w:szCs w:val="24"/>
        </w:rPr>
        <w:t xml:space="preserve">  </w:t>
      </w:r>
      <w:r w:rsidR="00E321FE" w:rsidRPr="00C35DF1">
        <w:rPr>
          <w:rFonts w:ascii="Times New Roman" w:hAnsi="Times New Roman" w:cs="Times New Roman"/>
          <w:sz w:val="24"/>
          <w:szCs w:val="24"/>
        </w:rPr>
        <w:t xml:space="preserve">Amy Binder, </w:t>
      </w:r>
      <w:r w:rsidR="00E321FE" w:rsidRPr="00C35DF1">
        <w:rPr>
          <w:rFonts w:ascii="Times New Roman" w:hAnsi="Times New Roman" w:cs="Times New Roman"/>
          <w:i/>
          <w:sz w:val="24"/>
          <w:szCs w:val="24"/>
          <w:lang w:val="en"/>
        </w:rPr>
        <w:t>Constructing Racial Rhetoric: Media Depictions of Harm in Heavy Metal and Rap Music</w:t>
      </w:r>
      <w:r w:rsidR="00E321FE" w:rsidRPr="00C35DF1">
        <w:rPr>
          <w:rFonts w:ascii="Times New Roman" w:hAnsi="Times New Roman" w:cs="Times New Roman"/>
          <w:sz w:val="24"/>
          <w:szCs w:val="24"/>
          <w:lang w:val="en"/>
        </w:rPr>
        <w:t xml:space="preserve">, </w:t>
      </w:r>
      <w:r w:rsidR="00E321FE" w:rsidRPr="00C35DF1">
        <w:rPr>
          <w:rFonts w:ascii="Times New Roman" w:hAnsi="Times New Roman" w:cs="Times New Roman"/>
          <w:iCs/>
          <w:smallCaps/>
          <w:sz w:val="24"/>
          <w:szCs w:val="24"/>
          <w:lang w:val="en"/>
        </w:rPr>
        <w:t>Amer. Soc</w:t>
      </w:r>
      <w:r w:rsidR="009F51EF" w:rsidRPr="00C35DF1">
        <w:rPr>
          <w:rFonts w:ascii="Times New Roman" w:hAnsi="Times New Roman" w:cs="Times New Roman"/>
          <w:iCs/>
          <w:smallCaps/>
          <w:sz w:val="24"/>
          <w:szCs w:val="24"/>
          <w:lang w:val="en"/>
        </w:rPr>
        <w:t>io</w:t>
      </w:r>
      <w:r w:rsidR="00E321FE" w:rsidRPr="00C35DF1">
        <w:rPr>
          <w:rFonts w:ascii="Times New Roman" w:hAnsi="Times New Roman" w:cs="Times New Roman"/>
          <w:iCs/>
          <w:smallCaps/>
          <w:sz w:val="24"/>
          <w:szCs w:val="24"/>
          <w:lang w:val="en"/>
        </w:rPr>
        <w:t>. Rev.</w:t>
      </w:r>
      <w:r w:rsidR="00E321FE" w:rsidRPr="00C35DF1">
        <w:rPr>
          <w:rFonts w:ascii="Times New Roman" w:hAnsi="Times New Roman" w:cs="Times New Roman"/>
          <w:sz w:val="24"/>
          <w:szCs w:val="24"/>
          <w:lang w:val="en"/>
        </w:rPr>
        <w:t>, Vol. 58, No. 6 (Dec. 1993), 753-767.</w:t>
      </w:r>
      <w:r w:rsidR="009F3C31" w:rsidRPr="00C35DF1">
        <w:rPr>
          <w:rFonts w:ascii="Times New Roman" w:hAnsi="Times New Roman" w:cs="Times New Roman"/>
          <w:sz w:val="24"/>
          <w:szCs w:val="24"/>
          <w:lang w:val="en"/>
        </w:rPr>
        <w:t xml:space="preserve">  </w:t>
      </w:r>
      <w:r w:rsidRPr="00C35DF1">
        <w:rPr>
          <w:rFonts w:ascii="CG Times" w:eastAsia="Times New Roman" w:hAnsi="CG Times"/>
          <w:color w:val="000000"/>
          <w:sz w:val="24"/>
          <w:szCs w:val="24"/>
        </w:rPr>
        <w:t>The researcher posited that these differences occur because rap is associated with black audiences while rock genres, like heavy metal, are associated with white audiences.</w:t>
      </w:r>
      <w:r w:rsidR="009F3C31" w:rsidRPr="00C35DF1">
        <w:rPr>
          <w:rFonts w:ascii="CG Times" w:eastAsia="Times New Roman" w:hAnsi="CG Times"/>
          <w:color w:val="000000"/>
          <w:sz w:val="24"/>
          <w:szCs w:val="24"/>
        </w:rPr>
        <w:t xml:space="preserve">  </w:t>
      </w:r>
      <w:r w:rsidR="009F3C31" w:rsidRPr="00C35DF1">
        <w:rPr>
          <w:rFonts w:ascii="CG Times" w:eastAsia="Times New Roman" w:hAnsi="CG Times"/>
          <w:i/>
          <w:color w:val="000000"/>
          <w:sz w:val="24"/>
          <w:szCs w:val="24"/>
        </w:rPr>
        <w:t>Id.</w:t>
      </w:r>
    </w:p>
    <w:p w14:paraId="25E275A1" w14:textId="77777777" w:rsidR="00FE3D39" w:rsidRPr="00C35DF1" w:rsidRDefault="00FE3D39" w:rsidP="007854F6">
      <w:pPr>
        <w:spacing w:after="120" w:line="480" w:lineRule="auto"/>
        <w:ind w:firstLine="720"/>
        <w:contextualSpacing/>
        <w:jc w:val="both"/>
        <w:rPr>
          <w:rFonts w:ascii="CG Times" w:hAnsi="CG Times"/>
          <w:sz w:val="24"/>
          <w:szCs w:val="24"/>
        </w:rPr>
      </w:pPr>
      <w:r w:rsidRPr="00C35DF1">
        <w:rPr>
          <w:rFonts w:ascii="CG Times" w:hAnsi="CG Times"/>
          <w:color w:val="000000"/>
          <w:sz w:val="24"/>
          <w:szCs w:val="24"/>
          <w:lang w:val="en"/>
        </w:rPr>
        <w:t>In related research, another study</w:t>
      </w:r>
      <w:r w:rsidR="006F28F0" w:rsidRPr="00C35DF1">
        <w:rPr>
          <w:rFonts w:ascii="CG Times" w:hAnsi="CG Times"/>
          <w:color w:val="000000"/>
          <w:sz w:val="24"/>
          <w:szCs w:val="24"/>
          <w:lang w:val="en"/>
        </w:rPr>
        <w:t xml:space="preserve">, </w:t>
      </w:r>
      <w:r w:rsidRPr="00C35DF1">
        <w:rPr>
          <w:rFonts w:ascii="CG Times" w:hAnsi="CG Times"/>
          <w:sz w:val="24"/>
          <w:szCs w:val="24"/>
          <w:lang w:val="en"/>
        </w:rPr>
        <w:t xml:space="preserve">Carrie B. Fried, </w:t>
      </w:r>
      <w:r w:rsidRPr="00C35DF1">
        <w:rPr>
          <w:rFonts w:ascii="CG Times" w:hAnsi="CG Times"/>
          <w:i/>
          <w:sz w:val="24"/>
          <w:szCs w:val="24"/>
          <w:lang w:val="en"/>
        </w:rPr>
        <w:t>Stereotypes of Music Fans: Are Rap and Heavy Metal Fans a Danger to Themselves or Others?</w:t>
      </w:r>
      <w:r w:rsidRPr="00C35DF1">
        <w:rPr>
          <w:rFonts w:ascii="CG Times" w:hAnsi="CG Times"/>
          <w:sz w:val="24"/>
          <w:szCs w:val="24"/>
          <w:lang w:val="en"/>
        </w:rPr>
        <w:t xml:space="preserve"> </w:t>
      </w:r>
      <w:r w:rsidR="009F51EF" w:rsidRPr="00C35DF1">
        <w:rPr>
          <w:rFonts w:ascii="CG Times" w:hAnsi="CG Times"/>
          <w:iCs/>
          <w:smallCaps/>
          <w:sz w:val="24"/>
          <w:szCs w:val="24"/>
          <w:lang w:val="en"/>
        </w:rPr>
        <w:t>J. Media Psych</w:t>
      </w:r>
      <w:r w:rsidR="006F28F0" w:rsidRPr="00C35DF1">
        <w:rPr>
          <w:rFonts w:ascii="CG Times" w:hAnsi="CG Times"/>
          <w:sz w:val="24"/>
          <w:szCs w:val="24"/>
          <w:lang w:val="en"/>
        </w:rPr>
        <w:t>, Vol.8, No.3, 2–27 (2003)</w:t>
      </w:r>
      <w:r w:rsidR="005A3CE5" w:rsidRPr="00C35DF1">
        <w:rPr>
          <w:rFonts w:ascii="CG Times" w:hAnsi="CG Times"/>
          <w:sz w:val="24"/>
          <w:szCs w:val="24"/>
          <w:lang w:val="en"/>
        </w:rPr>
        <w:t>,</w:t>
      </w:r>
      <w:r w:rsidRPr="00C35DF1">
        <w:rPr>
          <w:rFonts w:ascii="CG Times" w:hAnsi="CG Times"/>
          <w:color w:val="000000"/>
          <w:sz w:val="24"/>
          <w:szCs w:val="24"/>
          <w:lang w:val="en"/>
        </w:rPr>
        <w:t xml:space="preserve"> compared stereotypes about </w:t>
      </w:r>
      <w:r w:rsidRPr="00C35DF1">
        <w:rPr>
          <w:rFonts w:ascii="CG Times" w:hAnsi="CG Times"/>
          <w:i/>
          <w:iCs/>
          <w:color w:val="000000"/>
          <w:sz w:val="24"/>
          <w:szCs w:val="24"/>
          <w:lang w:val="en"/>
        </w:rPr>
        <w:t xml:space="preserve">fans </w:t>
      </w:r>
      <w:r w:rsidRPr="00C35DF1">
        <w:rPr>
          <w:rFonts w:ascii="CG Times" w:hAnsi="CG Times"/>
          <w:color w:val="000000"/>
          <w:sz w:val="24"/>
          <w:szCs w:val="24"/>
          <w:lang w:val="en"/>
        </w:rPr>
        <w:t>of rap music and heavy metal music. Participants were asked to describe either the prototypical rap or heavy metal fan, and Fried found that fans of heavy metal are viewed as more self-destructive while fans of rap are seen as more threatening to the community</w:t>
      </w:r>
      <w:r w:rsidR="006F28F0" w:rsidRPr="00C35DF1">
        <w:rPr>
          <w:rFonts w:ascii="CG Times" w:hAnsi="CG Times"/>
          <w:color w:val="000000"/>
          <w:sz w:val="24"/>
          <w:szCs w:val="24"/>
          <w:lang w:val="en"/>
        </w:rPr>
        <w:t xml:space="preserve">.  </w:t>
      </w:r>
      <w:r w:rsidR="006F28F0" w:rsidRPr="00C35DF1">
        <w:rPr>
          <w:rFonts w:ascii="CG Times" w:hAnsi="CG Times"/>
          <w:i/>
          <w:color w:val="000000"/>
          <w:sz w:val="24"/>
          <w:szCs w:val="24"/>
          <w:lang w:val="en"/>
        </w:rPr>
        <w:t xml:space="preserve">See also </w:t>
      </w:r>
      <w:r w:rsidR="006F28F0" w:rsidRPr="00C35DF1">
        <w:rPr>
          <w:rFonts w:ascii="CG Times" w:hAnsi="CG Times"/>
          <w:color w:val="000000"/>
          <w:sz w:val="24"/>
          <w:szCs w:val="24"/>
          <w:lang w:val="en"/>
        </w:rPr>
        <w:t>P</w:t>
      </w:r>
      <w:r w:rsidRPr="00C35DF1">
        <w:rPr>
          <w:rFonts w:ascii="CG Times" w:hAnsi="CG Times"/>
          <w:sz w:val="24"/>
          <w:szCs w:val="24"/>
          <w:lang w:val="en"/>
        </w:rPr>
        <w:t xml:space="preserve">eter J. Rentfrow &amp; Samuel D. Gosling, </w:t>
      </w:r>
      <w:r w:rsidRPr="00C35DF1">
        <w:rPr>
          <w:rFonts w:ascii="CG Times" w:hAnsi="CG Times"/>
          <w:i/>
          <w:iCs/>
          <w:sz w:val="24"/>
          <w:szCs w:val="24"/>
          <w:lang w:val="en"/>
        </w:rPr>
        <w:t>The Content and Validity of Music-Genre Stereotypes Among College Students</w:t>
      </w:r>
      <w:r w:rsidRPr="00C35DF1">
        <w:rPr>
          <w:rFonts w:ascii="CG Times" w:hAnsi="CG Times"/>
          <w:sz w:val="24"/>
          <w:szCs w:val="24"/>
          <w:lang w:val="en"/>
        </w:rPr>
        <w:t xml:space="preserve">, 35 </w:t>
      </w:r>
      <w:r w:rsidRPr="00C35DF1">
        <w:rPr>
          <w:rFonts w:ascii="CG Times" w:hAnsi="CG Times"/>
          <w:smallCaps/>
          <w:sz w:val="24"/>
          <w:szCs w:val="24"/>
          <w:lang w:val="en"/>
        </w:rPr>
        <w:t>Psych. of Music</w:t>
      </w:r>
      <w:r w:rsidRPr="00C35DF1">
        <w:rPr>
          <w:rFonts w:ascii="CG Times" w:hAnsi="CG Times"/>
          <w:sz w:val="24"/>
          <w:szCs w:val="24"/>
          <w:lang w:val="en"/>
        </w:rPr>
        <w:t xml:space="preserve"> 306, 315-18 (2007</w:t>
      </w:r>
      <w:r w:rsidR="006F28F0" w:rsidRPr="00C35DF1">
        <w:rPr>
          <w:rFonts w:ascii="CG Times" w:hAnsi="CG Times"/>
          <w:sz w:val="24"/>
          <w:szCs w:val="24"/>
          <w:lang w:val="en"/>
        </w:rPr>
        <w:t>).</w:t>
      </w:r>
    </w:p>
    <w:p w14:paraId="7BC75EE4" w14:textId="77777777" w:rsidR="00FE3D39" w:rsidRPr="00C35DF1" w:rsidRDefault="00FE3D39" w:rsidP="00FE3D39">
      <w:pPr>
        <w:spacing w:line="480" w:lineRule="auto"/>
        <w:ind w:firstLine="720"/>
        <w:rPr>
          <w:rFonts w:ascii="CG Times" w:hAnsi="CG Times"/>
          <w:sz w:val="24"/>
          <w:szCs w:val="24"/>
        </w:rPr>
      </w:pPr>
      <w:r w:rsidRPr="00C35DF1">
        <w:rPr>
          <w:rFonts w:ascii="CG Times" w:hAnsi="CG Times"/>
          <w:color w:val="000000"/>
          <w:sz w:val="24"/>
          <w:szCs w:val="24"/>
        </w:rPr>
        <w:t>Other studies have shown that rap lyrics also activate stereotypes related to race more broadly, that is, beyond rap music fans/artists. Exposure to rap music has been shown to increase the ease of associating black people with negative traits like hostility, being violent, and being sexist</w:t>
      </w:r>
      <w:r w:rsidR="006F28F0" w:rsidRPr="00C35DF1">
        <w:rPr>
          <w:rFonts w:ascii="CG Times" w:hAnsi="CG Times"/>
          <w:color w:val="000000"/>
          <w:sz w:val="24"/>
          <w:szCs w:val="24"/>
        </w:rPr>
        <w:t>,</w:t>
      </w:r>
      <w:r w:rsidRPr="00C35DF1">
        <w:rPr>
          <w:rFonts w:ascii="CG Times" w:hAnsi="CG Times"/>
          <w:color w:val="000000"/>
          <w:sz w:val="24"/>
          <w:szCs w:val="24"/>
        </w:rPr>
        <w:t xml:space="preserve"> </w:t>
      </w:r>
      <w:r w:rsidRPr="00C35DF1">
        <w:rPr>
          <w:rFonts w:ascii="CG Times" w:hAnsi="CG Times"/>
          <w:sz w:val="24"/>
          <w:szCs w:val="24"/>
        </w:rPr>
        <w:t xml:space="preserve">Laurie A. Rudman &amp; Matthew R. Lee, </w:t>
      </w:r>
      <w:r w:rsidRPr="00C35DF1">
        <w:rPr>
          <w:rFonts w:ascii="CG Times" w:hAnsi="CG Times"/>
          <w:i/>
          <w:iCs/>
          <w:sz w:val="24"/>
          <w:szCs w:val="24"/>
        </w:rPr>
        <w:t>Implicit and Explicit Consequences of Exposure to Violent and Misogynous Rap Music</w:t>
      </w:r>
      <w:r w:rsidRPr="00C35DF1">
        <w:rPr>
          <w:rFonts w:ascii="CG Times" w:hAnsi="CG Times"/>
          <w:sz w:val="24"/>
          <w:szCs w:val="24"/>
        </w:rPr>
        <w:t xml:space="preserve">, 5 </w:t>
      </w:r>
      <w:r w:rsidRPr="00C35DF1">
        <w:rPr>
          <w:rFonts w:ascii="CG Times" w:hAnsi="CG Times"/>
          <w:smallCaps/>
          <w:sz w:val="24"/>
          <w:szCs w:val="24"/>
        </w:rPr>
        <w:t>Group Processes &amp; Intergroup Relations</w:t>
      </w:r>
      <w:r w:rsidRPr="00C35DF1">
        <w:rPr>
          <w:rFonts w:ascii="CG Times" w:hAnsi="CG Times"/>
          <w:sz w:val="24"/>
          <w:szCs w:val="24"/>
        </w:rPr>
        <w:t xml:space="preserve"> 133, 146 (2002)</w:t>
      </w:r>
      <w:r w:rsidR="006F28F0" w:rsidRPr="00C35DF1">
        <w:rPr>
          <w:rFonts w:ascii="CG Times" w:hAnsi="CG Times"/>
          <w:sz w:val="24"/>
          <w:szCs w:val="24"/>
        </w:rPr>
        <w:t xml:space="preserve">, </w:t>
      </w:r>
      <w:r w:rsidRPr="00C35DF1">
        <w:rPr>
          <w:rFonts w:ascii="CG Times" w:hAnsi="CG Times"/>
          <w:color w:val="000000"/>
          <w:sz w:val="24"/>
          <w:szCs w:val="24"/>
        </w:rPr>
        <w:t>as well as making less empathetic</w:t>
      </w:r>
      <w:r w:rsidR="006F28F0" w:rsidRPr="00C35DF1">
        <w:rPr>
          <w:rFonts w:ascii="CG Times" w:hAnsi="CG Times"/>
          <w:color w:val="000000"/>
          <w:sz w:val="24"/>
          <w:szCs w:val="24"/>
        </w:rPr>
        <w:t xml:space="preserve"> judgments toward black victims, J</w:t>
      </w:r>
      <w:r w:rsidRPr="00C35DF1">
        <w:rPr>
          <w:rFonts w:ascii="CG Times" w:hAnsi="CG Times"/>
          <w:sz w:val="24"/>
          <w:szCs w:val="24"/>
        </w:rPr>
        <w:t xml:space="preserve">ames D. Johnson, Brad J. Bushman &amp; John F. Dovidio, </w:t>
      </w:r>
      <w:r w:rsidRPr="00C35DF1">
        <w:rPr>
          <w:rFonts w:ascii="CG Times" w:hAnsi="CG Times"/>
          <w:i/>
          <w:iCs/>
          <w:sz w:val="24"/>
          <w:szCs w:val="24"/>
        </w:rPr>
        <w:t xml:space="preserve">Support for Harmful Treatment and Reduction of Empathy Toward Blacks: “Remnants” of Stereotype Activation Among Hurricane Katrina and “Lil’ Kim,” </w:t>
      </w:r>
      <w:r w:rsidRPr="00C35DF1">
        <w:rPr>
          <w:rFonts w:ascii="CG Times" w:hAnsi="CG Times"/>
          <w:sz w:val="24"/>
          <w:szCs w:val="24"/>
        </w:rPr>
        <w:t xml:space="preserve">44 </w:t>
      </w:r>
      <w:r w:rsidRPr="00C35DF1">
        <w:rPr>
          <w:rFonts w:ascii="CG Times" w:hAnsi="CG Times"/>
          <w:smallCaps/>
          <w:sz w:val="24"/>
          <w:szCs w:val="24"/>
        </w:rPr>
        <w:t>J. Experimental Soc. Psych.</w:t>
      </w:r>
      <w:r w:rsidRPr="00C35DF1">
        <w:rPr>
          <w:rFonts w:ascii="CG Times" w:hAnsi="CG Times"/>
          <w:sz w:val="24"/>
          <w:szCs w:val="24"/>
        </w:rPr>
        <w:t xml:space="preserve"> 1506, 1506 (2008)</w:t>
      </w:r>
      <w:r w:rsidR="006F28F0" w:rsidRPr="00C35DF1">
        <w:rPr>
          <w:rFonts w:ascii="CG Times" w:hAnsi="CG Times"/>
          <w:sz w:val="24"/>
          <w:szCs w:val="24"/>
        </w:rPr>
        <w:t>.</w:t>
      </w:r>
      <w:r w:rsidRPr="00C35DF1">
        <w:rPr>
          <w:rFonts w:ascii="CG Times" w:hAnsi="CG Times"/>
          <w:color w:val="000000"/>
          <w:sz w:val="24"/>
          <w:szCs w:val="24"/>
        </w:rPr>
        <w:t>  One study</w:t>
      </w:r>
      <w:r w:rsidR="006F28F0" w:rsidRPr="00C35DF1">
        <w:rPr>
          <w:rFonts w:ascii="CG Times" w:hAnsi="CG Times"/>
          <w:color w:val="000000"/>
          <w:sz w:val="24"/>
          <w:szCs w:val="24"/>
        </w:rPr>
        <w:t>,</w:t>
      </w:r>
      <w:r w:rsidRPr="00C35DF1">
        <w:rPr>
          <w:rFonts w:ascii="CG Times" w:hAnsi="CG Times"/>
          <w:color w:val="000000"/>
          <w:sz w:val="24"/>
          <w:szCs w:val="24"/>
        </w:rPr>
        <w:t xml:space="preserve"> for instance, found that participants who listened to violent rap music (compared to non-violent rap or no music at all) </w:t>
      </w:r>
      <w:r w:rsidRPr="00C35DF1">
        <w:rPr>
          <w:rFonts w:ascii="CG Times" w:hAnsi="CG Times"/>
          <w:color w:val="000000"/>
          <w:sz w:val="24"/>
          <w:szCs w:val="24"/>
        </w:rPr>
        <w:lastRenderedPageBreak/>
        <w:t>were likely to view the black man presented to them in the experiment as more inherently violent and less intelligent.</w:t>
      </w:r>
      <w:r w:rsidR="006F28F0" w:rsidRPr="00C35DF1">
        <w:rPr>
          <w:rFonts w:ascii="CG Times" w:hAnsi="CG Times"/>
          <w:color w:val="000000"/>
          <w:sz w:val="24"/>
          <w:szCs w:val="24"/>
        </w:rPr>
        <w:t xml:space="preserve">  </w:t>
      </w:r>
      <w:r w:rsidR="006F28F0" w:rsidRPr="00C35DF1">
        <w:rPr>
          <w:rFonts w:ascii="CG Times" w:hAnsi="CG Times"/>
          <w:sz w:val="24"/>
          <w:szCs w:val="24"/>
        </w:rPr>
        <w:t xml:space="preserve">James D. Johnson, Sophie Trawalter &amp; John F. Dovidio, </w:t>
      </w:r>
      <w:r w:rsidR="006F28F0" w:rsidRPr="00C35DF1">
        <w:rPr>
          <w:rFonts w:ascii="CG Times" w:hAnsi="CG Times"/>
          <w:i/>
          <w:iCs/>
          <w:sz w:val="24"/>
          <w:szCs w:val="24"/>
        </w:rPr>
        <w:t>Converging Interracial Consequences of Exposure to Violent Rap Music on Stereotypical Attributions of Blacks</w:t>
      </w:r>
      <w:r w:rsidR="006F28F0" w:rsidRPr="00C35DF1">
        <w:rPr>
          <w:rFonts w:ascii="CG Times" w:hAnsi="CG Times"/>
          <w:sz w:val="24"/>
          <w:szCs w:val="24"/>
        </w:rPr>
        <w:t xml:space="preserve">, 36 </w:t>
      </w:r>
      <w:r w:rsidR="006F28F0" w:rsidRPr="00C35DF1">
        <w:rPr>
          <w:rFonts w:ascii="CG Times" w:hAnsi="CG Times"/>
          <w:smallCaps/>
          <w:sz w:val="24"/>
          <w:szCs w:val="24"/>
        </w:rPr>
        <w:t>J. Experimental Soc. Psych.</w:t>
      </w:r>
      <w:r w:rsidR="006F28F0" w:rsidRPr="00C35DF1">
        <w:rPr>
          <w:rFonts w:ascii="CG Times" w:hAnsi="CG Times"/>
          <w:sz w:val="24"/>
          <w:szCs w:val="24"/>
        </w:rPr>
        <w:t xml:space="preserve"> 233, 245-47 (2000).</w:t>
      </w:r>
    </w:p>
    <w:p w14:paraId="2A903845" w14:textId="77777777" w:rsidR="006D4FF0" w:rsidRPr="00C35DF1" w:rsidRDefault="00FE3D39" w:rsidP="006D4FF0">
      <w:pPr>
        <w:spacing w:line="480" w:lineRule="auto"/>
        <w:ind w:firstLine="720"/>
        <w:rPr>
          <w:rFonts w:ascii="CG Times" w:hAnsi="CG Times"/>
          <w:sz w:val="24"/>
          <w:szCs w:val="24"/>
        </w:rPr>
      </w:pPr>
      <w:r w:rsidRPr="00C35DF1">
        <w:rPr>
          <w:rFonts w:ascii="CG Times" w:hAnsi="CG Times"/>
          <w:color w:val="000000"/>
          <w:sz w:val="24"/>
          <w:szCs w:val="24"/>
        </w:rPr>
        <w:t>All of these studies (along with several others) suggest significant racial disparities in the way lyrics are perceived by listeners.  As one key study demonstrates, those differing perceptions can have grave consequences in a criminal justice context.</w:t>
      </w:r>
      <w:r w:rsidR="006D4FF0" w:rsidRPr="00C35DF1">
        <w:rPr>
          <w:rFonts w:ascii="CG Times" w:hAnsi="CG Times"/>
          <w:sz w:val="24"/>
          <w:szCs w:val="24"/>
        </w:rPr>
        <w:t xml:space="preserve">  </w:t>
      </w:r>
    </w:p>
    <w:p w14:paraId="79CB6C6E" w14:textId="77777777" w:rsidR="00FE3D39" w:rsidRPr="00C35DF1" w:rsidRDefault="00FE3D39" w:rsidP="006D4FF0">
      <w:pPr>
        <w:spacing w:line="480" w:lineRule="auto"/>
        <w:ind w:firstLine="720"/>
        <w:rPr>
          <w:rFonts w:ascii="CG Times" w:hAnsi="CG Times"/>
          <w:color w:val="000000"/>
          <w:sz w:val="24"/>
          <w:szCs w:val="24"/>
        </w:rPr>
      </w:pPr>
      <w:r w:rsidRPr="00C35DF1">
        <w:rPr>
          <w:rFonts w:ascii="CG Times" w:hAnsi="CG Times"/>
          <w:color w:val="000000"/>
          <w:sz w:val="24"/>
          <w:szCs w:val="24"/>
        </w:rPr>
        <w:t xml:space="preserve">In 1999, psychologist Stuart Fischoff conducted an experiment to determine the impact violent rap lyrics might have on potential jurors.  Stuart P. Fischoff, </w:t>
      </w:r>
      <w:r w:rsidRPr="00C35DF1">
        <w:rPr>
          <w:rFonts w:ascii="CG Times" w:hAnsi="CG Times"/>
          <w:i/>
          <w:iCs/>
          <w:color w:val="000000"/>
          <w:sz w:val="24"/>
          <w:szCs w:val="24"/>
        </w:rPr>
        <w:t>Gangsta’ Rap and a Murder in Bakersfield</w:t>
      </w:r>
      <w:r w:rsidRPr="00C35DF1">
        <w:rPr>
          <w:rFonts w:ascii="CG Times" w:hAnsi="CG Times"/>
          <w:color w:val="000000"/>
          <w:sz w:val="24"/>
          <w:szCs w:val="24"/>
        </w:rPr>
        <w:t xml:space="preserve">, 29 </w:t>
      </w:r>
      <w:r w:rsidRPr="00C35DF1">
        <w:rPr>
          <w:rFonts w:ascii="CG Times" w:hAnsi="CG Times"/>
          <w:smallCaps/>
          <w:color w:val="000000"/>
          <w:sz w:val="24"/>
          <w:szCs w:val="24"/>
        </w:rPr>
        <w:t>J. Applied Soc. Psych.</w:t>
      </w:r>
      <w:r w:rsidRPr="00C35DF1">
        <w:rPr>
          <w:rFonts w:ascii="CG Times" w:hAnsi="CG Times"/>
          <w:color w:val="000000"/>
          <w:sz w:val="24"/>
          <w:szCs w:val="24"/>
        </w:rPr>
        <w:t xml:space="preserve"> 795 (1999).  Participants were presented with basic biographical information about a hypothetical 18-year old African American man, but only some were shown a set of violent, sexually explicit rap lyrics that he had written (the lyrics had actually been used as evidence in a 1995 murder trial). Participants were then asked about their perceptions regarding the young man’s personality (for example, whether the young man was caring or uncaring; selfish or unselfish; likeable or unlikeable; capable of murder or not capable of murder). </w:t>
      </w:r>
      <w:r w:rsidRPr="00C35DF1">
        <w:rPr>
          <w:rFonts w:ascii="CG Times" w:hAnsi="CG Times"/>
          <w:i/>
          <w:iCs/>
          <w:color w:val="000000"/>
          <w:sz w:val="24"/>
          <w:szCs w:val="24"/>
        </w:rPr>
        <w:t>Id.</w:t>
      </w:r>
      <w:r w:rsidRPr="00C35DF1">
        <w:rPr>
          <w:rFonts w:ascii="CG Times" w:hAnsi="CG Times"/>
          <w:color w:val="000000"/>
          <w:sz w:val="24"/>
          <w:szCs w:val="24"/>
        </w:rPr>
        <w:t> </w:t>
      </w:r>
    </w:p>
    <w:p w14:paraId="0C0BAF1A" w14:textId="77777777" w:rsidR="006D4FF0" w:rsidRPr="00C35DF1" w:rsidRDefault="006D4FF0" w:rsidP="006D4FF0">
      <w:pPr>
        <w:spacing w:line="480" w:lineRule="auto"/>
        <w:ind w:firstLine="720"/>
        <w:rPr>
          <w:rFonts w:ascii="CG Times" w:hAnsi="CG Times"/>
          <w:sz w:val="24"/>
          <w:szCs w:val="24"/>
        </w:rPr>
      </w:pPr>
      <w:r w:rsidRPr="00C35DF1">
        <w:rPr>
          <w:rFonts w:ascii="CG Times" w:hAnsi="CG Times"/>
          <w:color w:val="000000"/>
          <w:sz w:val="24"/>
          <w:szCs w:val="24"/>
        </w:rPr>
        <w:t xml:space="preserve">Fischoff found that the lyrics exerted “a significant prejudicial impact” on his test subjects.  </w:t>
      </w:r>
      <w:r w:rsidRPr="00C35DF1">
        <w:rPr>
          <w:rFonts w:ascii="CG Times" w:hAnsi="CG Times"/>
          <w:i/>
          <w:color w:val="000000"/>
          <w:sz w:val="24"/>
          <w:szCs w:val="24"/>
        </w:rPr>
        <w:t xml:space="preserve">Id. </w:t>
      </w:r>
      <w:r w:rsidR="00EE5612" w:rsidRPr="00C35DF1">
        <w:rPr>
          <w:rFonts w:ascii="CG Times" w:hAnsi="CG Times"/>
          <w:color w:val="000000"/>
          <w:sz w:val="24"/>
          <w:szCs w:val="24"/>
        </w:rPr>
        <w:t xml:space="preserve">at 803.  For example, subjects who read the lyrics were significantly more likely to think the man was capable of committing murder.  More striking was that when Fischoff told some subjects that the man was being prosecuted for murder, he found that the “exposure to the lyrics evoked a negative reaction in participants that was more intense than the reaction to being told that the young man was on trial for murder.”  </w:t>
      </w:r>
      <w:r w:rsidR="00EE5612" w:rsidRPr="00C35DF1">
        <w:rPr>
          <w:rFonts w:ascii="CG Times" w:hAnsi="CG Times"/>
          <w:i/>
          <w:color w:val="000000"/>
          <w:sz w:val="24"/>
          <w:szCs w:val="24"/>
        </w:rPr>
        <w:t>Id.</w:t>
      </w:r>
    </w:p>
    <w:p w14:paraId="374924BB" w14:textId="77777777" w:rsidR="005B39AD" w:rsidRPr="00C35DF1" w:rsidRDefault="00FE3D39" w:rsidP="006F28F0">
      <w:pPr>
        <w:spacing w:line="480" w:lineRule="auto"/>
        <w:ind w:firstLine="720"/>
        <w:rPr>
          <w:rFonts w:ascii="CG Times" w:hAnsi="CG Times"/>
          <w:sz w:val="24"/>
          <w:szCs w:val="24"/>
        </w:rPr>
      </w:pPr>
      <w:r w:rsidRPr="00C35DF1">
        <w:rPr>
          <w:rFonts w:ascii="CG Times" w:eastAsia="Times New Roman" w:hAnsi="CG Times"/>
          <w:color w:val="000000"/>
          <w:sz w:val="24"/>
          <w:szCs w:val="24"/>
        </w:rPr>
        <w:lastRenderedPageBreak/>
        <w:t xml:space="preserve"> </w:t>
      </w:r>
      <w:r w:rsidR="008864D0" w:rsidRPr="00C35DF1">
        <w:rPr>
          <w:rFonts w:ascii="CG Times" w:eastAsia="Times New Roman" w:hAnsi="CG Times"/>
          <w:color w:val="000000"/>
          <w:sz w:val="24"/>
          <w:szCs w:val="24"/>
        </w:rPr>
        <w:t xml:space="preserve">In short, as noted by the </w:t>
      </w:r>
      <w:r w:rsidR="008864D0" w:rsidRPr="00C35DF1">
        <w:rPr>
          <w:rFonts w:ascii="CG Times" w:eastAsia="Times New Roman" w:hAnsi="CG Times"/>
          <w:i/>
          <w:color w:val="000000"/>
          <w:sz w:val="24"/>
          <w:szCs w:val="24"/>
        </w:rPr>
        <w:t xml:space="preserve">Bey </w:t>
      </w:r>
      <w:r w:rsidR="008864D0" w:rsidRPr="00C35DF1">
        <w:rPr>
          <w:rFonts w:ascii="CG Times" w:eastAsia="Times New Roman" w:hAnsi="CG Times"/>
          <w:color w:val="000000"/>
          <w:sz w:val="24"/>
          <w:szCs w:val="24"/>
        </w:rPr>
        <w:t>court, “[e]</w:t>
      </w:r>
      <w:r w:rsidR="008864D0" w:rsidRPr="00C35DF1">
        <w:rPr>
          <w:rFonts w:ascii="CG Times" w:hAnsi="CG Times"/>
          <w:sz w:val="24"/>
          <w:szCs w:val="24"/>
        </w:rPr>
        <w:t xml:space="preserve">mpirical data suggests that the introduction of rap music can have a powerful prejudicial effect on jurors . . . .”  </w:t>
      </w:r>
      <w:r w:rsidR="008864D0" w:rsidRPr="00C35DF1">
        <w:rPr>
          <w:rFonts w:ascii="CG Times" w:hAnsi="CG Times"/>
          <w:i/>
          <w:sz w:val="24"/>
          <w:szCs w:val="24"/>
        </w:rPr>
        <w:t>United States v. Bey</w:t>
      </w:r>
      <w:r w:rsidR="008864D0" w:rsidRPr="00C35DF1">
        <w:rPr>
          <w:rFonts w:ascii="CG Times" w:hAnsi="CG Times"/>
          <w:sz w:val="24"/>
          <w:szCs w:val="24"/>
        </w:rPr>
        <w:t>, No. CR 16-290, 2017 WL 1547006</w:t>
      </w:r>
      <w:r w:rsidR="009F3C31" w:rsidRPr="00C35DF1">
        <w:rPr>
          <w:rFonts w:ascii="CG Times" w:hAnsi="CG Times"/>
          <w:sz w:val="24"/>
          <w:szCs w:val="24"/>
        </w:rPr>
        <w:t>, *9 n. 3</w:t>
      </w:r>
      <w:r w:rsidR="008864D0" w:rsidRPr="00C35DF1">
        <w:rPr>
          <w:rFonts w:ascii="CG Times" w:hAnsi="CG Times"/>
          <w:sz w:val="24"/>
          <w:szCs w:val="24"/>
        </w:rPr>
        <w:t xml:space="preserve"> (E.D. Pa. Apr. 29, 2017).  Like the </w:t>
      </w:r>
      <w:r w:rsidR="008864D0" w:rsidRPr="00C35DF1">
        <w:rPr>
          <w:rFonts w:ascii="CG Times" w:hAnsi="CG Times"/>
          <w:i/>
          <w:sz w:val="24"/>
          <w:szCs w:val="24"/>
        </w:rPr>
        <w:t xml:space="preserve">Bey </w:t>
      </w:r>
      <w:r w:rsidR="008864D0" w:rsidRPr="00C35DF1">
        <w:rPr>
          <w:rFonts w:ascii="CG Times" w:hAnsi="CG Times"/>
          <w:sz w:val="24"/>
          <w:szCs w:val="24"/>
        </w:rPr>
        <w:t xml:space="preserve">court, and the other decisions discussed above, the Court here should also </w:t>
      </w:r>
      <w:r w:rsidR="00EE5612" w:rsidRPr="00C35DF1">
        <w:rPr>
          <w:rFonts w:ascii="CG Times" w:hAnsi="CG Times"/>
          <w:sz w:val="24"/>
          <w:szCs w:val="24"/>
        </w:rPr>
        <w:t>ex</w:t>
      </w:r>
      <w:r w:rsidR="005D3A85" w:rsidRPr="00C35DF1">
        <w:rPr>
          <w:rFonts w:ascii="CG Times" w:hAnsi="CG Times"/>
          <w:sz w:val="24"/>
          <w:szCs w:val="24"/>
        </w:rPr>
        <w:t xml:space="preserve">clude </w:t>
      </w:r>
      <w:r w:rsidR="005B39AD" w:rsidRPr="00C35DF1">
        <w:rPr>
          <w:rFonts w:ascii="CG Times" w:hAnsi="CG Times"/>
          <w:sz w:val="24"/>
          <w:szCs w:val="24"/>
        </w:rPr>
        <w:t xml:space="preserve">the evidence </w:t>
      </w:r>
      <w:r w:rsidR="00EE5612" w:rsidRPr="00C35DF1">
        <w:rPr>
          <w:rFonts w:ascii="CG Times" w:hAnsi="CG Times"/>
          <w:sz w:val="24"/>
          <w:szCs w:val="24"/>
        </w:rPr>
        <w:t xml:space="preserve">as </w:t>
      </w:r>
      <w:r w:rsidR="005B39AD" w:rsidRPr="00C35DF1">
        <w:rPr>
          <w:rFonts w:ascii="CG Times" w:hAnsi="CG Times"/>
          <w:sz w:val="24"/>
          <w:szCs w:val="24"/>
        </w:rPr>
        <w:t>unfairly prejudicial to the defendant.</w:t>
      </w:r>
    </w:p>
    <w:p w14:paraId="0C12DAD3" w14:textId="77777777" w:rsidR="00A007EA" w:rsidRPr="00C35DF1" w:rsidRDefault="005B39AD" w:rsidP="00A007EA">
      <w:pPr>
        <w:spacing w:line="480" w:lineRule="auto"/>
        <w:ind w:right="720" w:firstLine="720"/>
        <w:rPr>
          <w:rFonts w:ascii="CG Times" w:hAnsi="CG Times"/>
          <w:sz w:val="24"/>
          <w:szCs w:val="24"/>
        </w:rPr>
      </w:pPr>
      <w:r w:rsidRPr="00C35DF1">
        <w:rPr>
          <w:rFonts w:ascii="CG Times" w:hAnsi="CG Times"/>
          <w:sz w:val="24"/>
          <w:szCs w:val="24"/>
        </w:rPr>
        <w:t xml:space="preserve">As noted by the court in </w:t>
      </w:r>
      <w:r w:rsidRPr="00C35DF1">
        <w:rPr>
          <w:rFonts w:ascii="CG Times" w:hAnsi="CG Times"/>
          <w:i/>
          <w:sz w:val="24"/>
          <w:szCs w:val="24"/>
        </w:rPr>
        <w:t>Skinner</w:t>
      </w:r>
      <w:r w:rsidRPr="00C35DF1">
        <w:rPr>
          <w:rFonts w:ascii="CG Times" w:hAnsi="CG Times"/>
          <w:sz w:val="24"/>
          <w:szCs w:val="24"/>
        </w:rPr>
        <w:t xml:space="preserve">, even without regard to the social science research and racially prejudicial forces at work, it is clear that </w:t>
      </w:r>
      <w:r w:rsidR="005D3A85" w:rsidRPr="00C35DF1">
        <w:rPr>
          <w:rFonts w:ascii="CG Times" w:hAnsi="CG Times"/>
          <w:sz w:val="24"/>
          <w:szCs w:val="24"/>
        </w:rPr>
        <w:t>“defendant’s graphically violent rap lyrics [and images] could be fairly viewed as demonstrative of a propensity toward committing, or at the very least glorifying, violence and death.  That prejudicial effect overwhelms any probative value that these lyrics may have.</w:t>
      </w:r>
      <w:r w:rsidR="00B33FEF" w:rsidRPr="00C35DF1">
        <w:rPr>
          <w:rFonts w:ascii="CG Times" w:hAnsi="CG Times"/>
          <w:sz w:val="24"/>
          <w:szCs w:val="24"/>
        </w:rPr>
        <w:t xml:space="preserve">” </w:t>
      </w:r>
      <w:r w:rsidR="005D3A85" w:rsidRPr="00C35DF1">
        <w:rPr>
          <w:rFonts w:ascii="CG Times" w:hAnsi="CG Times"/>
          <w:i/>
          <w:sz w:val="24"/>
          <w:szCs w:val="24"/>
        </w:rPr>
        <w:t>State v. Skinner</w:t>
      </w:r>
      <w:r w:rsidR="005D3A85" w:rsidRPr="00C35DF1">
        <w:rPr>
          <w:rFonts w:ascii="CG Times" w:hAnsi="CG Times"/>
          <w:sz w:val="24"/>
          <w:szCs w:val="24"/>
        </w:rPr>
        <w:t>, 218 N.J. 496, 95 A.3d 236, 252 (2014).</w:t>
      </w:r>
    </w:p>
    <w:p w14:paraId="4A618FAB" w14:textId="77777777" w:rsidR="00A007EA" w:rsidRPr="00C35DF1" w:rsidRDefault="00970F53" w:rsidP="00970F53">
      <w:pPr>
        <w:ind w:left="3600" w:right="720" w:hanging="720"/>
        <w:rPr>
          <w:rFonts w:ascii="CG Times" w:hAnsi="CG Times"/>
          <w:b/>
          <w:sz w:val="24"/>
          <w:szCs w:val="24"/>
          <w:u w:val="single"/>
        </w:rPr>
      </w:pPr>
      <w:r w:rsidRPr="00C35DF1">
        <w:rPr>
          <w:rFonts w:ascii="CG Times" w:hAnsi="CG Times"/>
          <w:b/>
          <w:sz w:val="24"/>
          <w:szCs w:val="24"/>
        </w:rPr>
        <w:t>ii</w:t>
      </w:r>
      <w:r w:rsidR="006735F8" w:rsidRPr="00C35DF1">
        <w:rPr>
          <w:rFonts w:ascii="CG Times" w:hAnsi="CG Times"/>
          <w:b/>
          <w:sz w:val="24"/>
          <w:szCs w:val="24"/>
        </w:rPr>
        <w:t>.</w:t>
      </w:r>
      <w:r w:rsidR="006735F8" w:rsidRPr="00C35DF1">
        <w:rPr>
          <w:rFonts w:ascii="CG Times" w:hAnsi="CG Times"/>
          <w:b/>
          <w:sz w:val="24"/>
          <w:szCs w:val="24"/>
        </w:rPr>
        <w:tab/>
      </w:r>
      <w:r w:rsidR="00A007EA" w:rsidRPr="00C35DF1">
        <w:rPr>
          <w:rFonts w:ascii="CG Times" w:hAnsi="CG Times"/>
          <w:b/>
          <w:sz w:val="24"/>
          <w:szCs w:val="24"/>
          <w:u w:val="single"/>
        </w:rPr>
        <w:t>The Probative Value of the Rap Music Evidence Is Very Low</w:t>
      </w:r>
    </w:p>
    <w:p w14:paraId="1BD163BF" w14:textId="77777777" w:rsidR="006735F8" w:rsidRPr="00C35DF1" w:rsidRDefault="006735F8" w:rsidP="006735F8">
      <w:pPr>
        <w:ind w:left="2880" w:right="720" w:hanging="720"/>
        <w:rPr>
          <w:rFonts w:ascii="CG Times" w:hAnsi="CG Times"/>
          <w:b/>
          <w:sz w:val="24"/>
          <w:szCs w:val="24"/>
          <w:u w:val="single"/>
        </w:rPr>
      </w:pPr>
    </w:p>
    <w:p w14:paraId="4AEC5AF2" w14:textId="77777777" w:rsidR="000565C0" w:rsidRPr="00C35DF1" w:rsidRDefault="005B39AD" w:rsidP="00A007EA">
      <w:pPr>
        <w:spacing w:line="480" w:lineRule="auto"/>
        <w:ind w:right="720" w:firstLine="720"/>
        <w:rPr>
          <w:rFonts w:ascii="CG Times" w:hAnsi="CG Times"/>
          <w:sz w:val="24"/>
          <w:szCs w:val="24"/>
        </w:rPr>
      </w:pPr>
      <w:r w:rsidRPr="00C35DF1">
        <w:rPr>
          <w:rFonts w:ascii="CG Times" w:hAnsi="CG Times"/>
          <w:sz w:val="24"/>
          <w:szCs w:val="24"/>
        </w:rPr>
        <w:t xml:space="preserve">Indeed, </w:t>
      </w:r>
      <w:r w:rsidR="007701E6" w:rsidRPr="00C35DF1">
        <w:rPr>
          <w:rFonts w:ascii="CG Times" w:hAnsi="CG Times"/>
          <w:sz w:val="24"/>
          <w:szCs w:val="24"/>
        </w:rPr>
        <w:t>on the other side of the scale, the probative effect of this artistic production is ext</w:t>
      </w:r>
      <w:r w:rsidRPr="00C35DF1">
        <w:rPr>
          <w:rFonts w:ascii="CG Times" w:hAnsi="CG Times"/>
          <w:sz w:val="24"/>
          <w:szCs w:val="24"/>
        </w:rPr>
        <w:t xml:space="preserve">remely low.  </w:t>
      </w:r>
      <w:r w:rsidR="000565C0" w:rsidRPr="00C35DF1">
        <w:rPr>
          <w:rFonts w:ascii="CG Times" w:hAnsi="CG Times"/>
          <w:sz w:val="24"/>
          <w:szCs w:val="24"/>
        </w:rPr>
        <w:t xml:space="preserve">As explained further by the Supreme Court of New Jersey in </w:t>
      </w:r>
      <w:r w:rsidR="000565C0" w:rsidRPr="00C35DF1">
        <w:rPr>
          <w:rFonts w:ascii="CG Times" w:hAnsi="CG Times"/>
          <w:i/>
          <w:sz w:val="24"/>
          <w:szCs w:val="24"/>
        </w:rPr>
        <w:t xml:space="preserve">Skinner, </w:t>
      </w:r>
      <w:r w:rsidR="000565C0" w:rsidRPr="00C35DF1">
        <w:rPr>
          <w:rFonts w:ascii="CG Times" w:hAnsi="CG Times"/>
          <w:sz w:val="24"/>
          <w:szCs w:val="24"/>
        </w:rPr>
        <w:t>“The difficulty in identifying probative value in fictional or other forms of artistic self-expressive endeavors is that one cannot presume that, simply because an author has chosen to write about certain topics, he or she has acted in accordance with those views.  One would not presume that Bob Marley,</w:t>
      </w:r>
      <w:r w:rsidR="004078C6" w:rsidRPr="00C35DF1">
        <w:rPr>
          <w:rFonts w:ascii="CG Times" w:hAnsi="CG Times"/>
          <w:sz w:val="24"/>
          <w:szCs w:val="24"/>
        </w:rPr>
        <w:t xml:space="preserve"> who wrote the well-known song ‘</w:t>
      </w:r>
      <w:r w:rsidR="000565C0" w:rsidRPr="00C35DF1">
        <w:rPr>
          <w:rFonts w:ascii="CG Times" w:hAnsi="CG Times"/>
          <w:sz w:val="24"/>
          <w:szCs w:val="24"/>
        </w:rPr>
        <w:t>I shot the Sheriff,</w:t>
      </w:r>
      <w:r w:rsidR="004078C6" w:rsidRPr="00C35DF1">
        <w:rPr>
          <w:rFonts w:ascii="CG Times" w:hAnsi="CG Times"/>
          <w:sz w:val="24"/>
          <w:szCs w:val="24"/>
        </w:rPr>
        <w:t>’</w:t>
      </w:r>
      <w:r w:rsidR="000565C0" w:rsidRPr="00C35DF1">
        <w:rPr>
          <w:rFonts w:ascii="CG Times" w:hAnsi="CG Times"/>
          <w:sz w:val="24"/>
          <w:szCs w:val="24"/>
        </w:rPr>
        <w:t xml:space="preserve"> actually shot a sheriff, or that Edgar Allan Poe buried a man beneath the floorboards, </w:t>
      </w:r>
      <w:r w:rsidR="004078C6" w:rsidRPr="00C35DF1">
        <w:rPr>
          <w:rFonts w:ascii="CG Times" w:hAnsi="CG Times"/>
          <w:sz w:val="24"/>
          <w:szCs w:val="24"/>
        </w:rPr>
        <w:t>as depicted in his short story ‘</w:t>
      </w:r>
      <w:r w:rsidR="000565C0" w:rsidRPr="00C35DF1">
        <w:rPr>
          <w:rFonts w:ascii="CG Times" w:hAnsi="CG Times"/>
          <w:sz w:val="24"/>
          <w:szCs w:val="24"/>
        </w:rPr>
        <w:t>The Tell-Tale Heart,</w:t>
      </w:r>
      <w:r w:rsidR="004078C6" w:rsidRPr="00C35DF1">
        <w:rPr>
          <w:rFonts w:ascii="CG Times" w:hAnsi="CG Times"/>
          <w:sz w:val="24"/>
          <w:szCs w:val="24"/>
        </w:rPr>
        <w:t>’</w:t>
      </w:r>
      <w:r w:rsidR="000565C0" w:rsidRPr="00C35DF1">
        <w:rPr>
          <w:rFonts w:ascii="CG Times" w:hAnsi="CG Times"/>
          <w:sz w:val="24"/>
          <w:szCs w:val="24"/>
        </w:rPr>
        <w:t xml:space="preserve"> simply because of their respective artistic endeavors on those subjects.  Defendant’s lyrics should receive no different treatment.</w:t>
      </w:r>
      <w:r w:rsidR="00EC5B6C" w:rsidRPr="00C35DF1">
        <w:rPr>
          <w:rFonts w:ascii="CG Times" w:hAnsi="CG Times"/>
          <w:sz w:val="24"/>
          <w:szCs w:val="24"/>
        </w:rPr>
        <w:t>”</w:t>
      </w:r>
      <w:r w:rsidR="000565C0" w:rsidRPr="00C35DF1">
        <w:rPr>
          <w:rFonts w:ascii="CG Times" w:hAnsi="CG Times"/>
          <w:sz w:val="24"/>
          <w:szCs w:val="24"/>
        </w:rPr>
        <w:t xml:space="preserve">  </w:t>
      </w:r>
      <w:r w:rsidR="00457FF8" w:rsidRPr="00C35DF1">
        <w:rPr>
          <w:rFonts w:ascii="CG Times" w:hAnsi="CG Times"/>
          <w:i/>
          <w:sz w:val="24"/>
          <w:szCs w:val="24"/>
        </w:rPr>
        <w:t>Skinner</w:t>
      </w:r>
      <w:r w:rsidR="00457FF8" w:rsidRPr="00C35DF1">
        <w:rPr>
          <w:rFonts w:ascii="CG Times" w:hAnsi="CG Times"/>
          <w:sz w:val="24"/>
          <w:szCs w:val="24"/>
        </w:rPr>
        <w:t>, 95 A.3d a</w:t>
      </w:r>
      <w:r w:rsidR="000565C0" w:rsidRPr="00C35DF1">
        <w:rPr>
          <w:rFonts w:ascii="CG Times" w:hAnsi="CG Times"/>
          <w:sz w:val="24"/>
          <w:szCs w:val="24"/>
        </w:rPr>
        <w:t>t 251-2</w:t>
      </w:r>
      <w:r w:rsidR="00EE5612" w:rsidRPr="00C35DF1">
        <w:rPr>
          <w:rFonts w:ascii="CG Times" w:hAnsi="CG Times"/>
          <w:sz w:val="24"/>
          <w:szCs w:val="24"/>
        </w:rPr>
        <w:t>.</w:t>
      </w:r>
      <w:r w:rsidR="00A007EA" w:rsidRPr="00C35DF1">
        <w:rPr>
          <w:rFonts w:ascii="CG Times" w:hAnsi="CG Times"/>
          <w:sz w:val="24"/>
          <w:szCs w:val="24"/>
        </w:rPr>
        <w:t xml:space="preserve">  The evidence is art, made to please an </w:t>
      </w:r>
      <w:r w:rsidR="00A007EA" w:rsidRPr="00C35DF1">
        <w:rPr>
          <w:rFonts w:ascii="CG Times" w:hAnsi="CG Times"/>
          <w:sz w:val="24"/>
          <w:szCs w:val="24"/>
        </w:rPr>
        <w:lastRenderedPageBreak/>
        <w:t>audience (and, indeed, it has been streamed almost one million times, as explained above):  it follows that it cannot be relied upon as evidence of fact.</w:t>
      </w:r>
    </w:p>
    <w:p w14:paraId="6869D778" w14:textId="77777777" w:rsidR="00EC5B6C" w:rsidRPr="00C35DF1" w:rsidRDefault="00EC5B6C" w:rsidP="00152085">
      <w:pPr>
        <w:spacing w:line="480" w:lineRule="auto"/>
        <w:ind w:firstLine="720"/>
        <w:rPr>
          <w:rFonts w:ascii="CG Times" w:hAnsi="CG Times"/>
          <w:sz w:val="24"/>
          <w:szCs w:val="24"/>
        </w:rPr>
      </w:pPr>
      <w:r w:rsidRPr="00C35DF1">
        <w:rPr>
          <w:rFonts w:ascii="CG Times" w:hAnsi="CG Times"/>
          <w:sz w:val="24"/>
          <w:szCs w:val="24"/>
        </w:rPr>
        <w:t>The wisdom of this guidance is all the more clear given that the music at issue here is actually highly imitative.  The boasting, the penchant for violence, the displays of guns and drugs, the discussion of crime, the belittling of cooperators and “cappers,” the local territorialism – even the references to local gang rivalries and the taunting – are all standard ‘gangsta rap</w:t>
      </w:r>
      <w:r w:rsidR="00EE5612" w:rsidRPr="00C35DF1">
        <w:rPr>
          <w:rFonts w:ascii="CG Times" w:hAnsi="CG Times"/>
          <w:sz w:val="24"/>
          <w:szCs w:val="24"/>
        </w:rPr>
        <w:t>’ tropes, and hence, in particular</w:t>
      </w:r>
      <w:r w:rsidR="00D97857" w:rsidRPr="00C35DF1">
        <w:rPr>
          <w:rFonts w:ascii="CG Times" w:hAnsi="CG Times"/>
          <w:sz w:val="24"/>
          <w:szCs w:val="24"/>
        </w:rPr>
        <w:t>,</w:t>
      </w:r>
      <w:r w:rsidRPr="00C35DF1">
        <w:rPr>
          <w:rFonts w:ascii="CG Times" w:hAnsi="CG Times"/>
          <w:sz w:val="24"/>
          <w:szCs w:val="24"/>
        </w:rPr>
        <w:t xml:space="preserve"> do not shed light on what defendants did or did not do.</w:t>
      </w:r>
    </w:p>
    <w:p w14:paraId="3F7C0377" w14:textId="77777777" w:rsidR="000565C0" w:rsidRPr="00C35DF1" w:rsidRDefault="000565C0" w:rsidP="00152085">
      <w:pPr>
        <w:spacing w:line="480" w:lineRule="auto"/>
        <w:ind w:firstLine="720"/>
        <w:rPr>
          <w:rFonts w:ascii="CG Times" w:hAnsi="CG Times"/>
          <w:i/>
          <w:sz w:val="24"/>
          <w:szCs w:val="24"/>
        </w:rPr>
      </w:pPr>
      <w:r w:rsidRPr="00C35DF1">
        <w:rPr>
          <w:rFonts w:ascii="CG Times" w:hAnsi="CG Times"/>
          <w:sz w:val="24"/>
          <w:szCs w:val="24"/>
        </w:rPr>
        <w:t>A study by Charis Kubrin found 65 percent of over 400 rap songs reviewed referred to some aspect of violence, and many of these songs were graphic in their depictions.</w:t>
      </w:r>
      <w:r w:rsidR="00D97857" w:rsidRPr="00C35DF1">
        <w:rPr>
          <w:rFonts w:ascii="CG Times" w:hAnsi="CG Times"/>
          <w:sz w:val="24"/>
          <w:szCs w:val="24"/>
        </w:rPr>
        <w:t xml:space="preserve"> Kubrin, </w:t>
      </w:r>
      <w:r w:rsidR="00D97857" w:rsidRPr="00C35DF1">
        <w:rPr>
          <w:rFonts w:ascii="CG Times" w:hAnsi="CG Times"/>
          <w:i/>
          <w:sz w:val="24"/>
          <w:szCs w:val="24"/>
        </w:rPr>
        <w:t>Gangstas, Thugs, and Hustlas</w:t>
      </w:r>
      <w:r w:rsidR="00D97857" w:rsidRPr="00C35DF1">
        <w:rPr>
          <w:rFonts w:ascii="CG Times" w:hAnsi="CG Times"/>
          <w:sz w:val="24"/>
          <w:szCs w:val="24"/>
        </w:rPr>
        <w:t xml:space="preserve"> at 369.  </w:t>
      </w:r>
      <w:r w:rsidRPr="00C35DF1">
        <w:rPr>
          <w:rFonts w:ascii="CG Times" w:hAnsi="CG Times"/>
          <w:sz w:val="24"/>
          <w:szCs w:val="24"/>
        </w:rPr>
        <w:t xml:space="preserve">Hypermasculine topics include sexually objectifying women, bragging about using or selling drugs, displaying tattoos and grills, bragging about financial wealth, owning and using guns, and flaunting expensive clothing or jewelry.  </w:t>
      </w:r>
      <w:r w:rsidR="00F001F3" w:rsidRPr="00C35DF1">
        <w:rPr>
          <w:rFonts w:ascii="CG Times" w:hAnsi="CG Times"/>
          <w:sz w:val="24"/>
          <w:szCs w:val="24"/>
        </w:rPr>
        <w:t xml:space="preserve">  </w:t>
      </w:r>
      <w:r w:rsidRPr="00C35DF1">
        <w:rPr>
          <w:rFonts w:ascii="CG Times" w:hAnsi="CG Times"/>
          <w:sz w:val="24"/>
          <w:szCs w:val="24"/>
        </w:rPr>
        <w:t>References to guns in gangsta rap are so ubiquitous that there are literally dozens of slang words rappers use to describe guns: straps, street sweepers, heaters, ovens, pumps, choppas, and chrome – to name a few.</w:t>
      </w:r>
      <w:r w:rsidR="00F001F3" w:rsidRPr="00C35DF1">
        <w:rPr>
          <w:rFonts w:ascii="CG Times" w:hAnsi="CG Times"/>
          <w:sz w:val="24"/>
          <w:szCs w:val="24"/>
          <w:vertAlign w:val="superscript"/>
        </w:rPr>
        <w:t xml:space="preserve"> </w:t>
      </w:r>
      <w:r w:rsidR="00F001F3" w:rsidRPr="00C35DF1">
        <w:rPr>
          <w:rFonts w:ascii="CG Times" w:hAnsi="CG Times"/>
          <w:sz w:val="24"/>
          <w:szCs w:val="24"/>
        </w:rPr>
        <w:t xml:space="preserve"> </w:t>
      </w:r>
      <w:r w:rsidR="00F001F3" w:rsidRPr="00C35DF1">
        <w:rPr>
          <w:rFonts w:ascii="CG Times" w:hAnsi="CG Times"/>
          <w:i/>
          <w:sz w:val="24"/>
          <w:szCs w:val="24"/>
        </w:rPr>
        <w:t xml:space="preserve">Id. </w:t>
      </w:r>
      <w:r w:rsidR="00F001F3" w:rsidRPr="00C35DF1">
        <w:rPr>
          <w:rFonts w:ascii="CG Times" w:hAnsi="CG Times"/>
          <w:sz w:val="24"/>
          <w:szCs w:val="24"/>
        </w:rPr>
        <w:t xml:space="preserve">at 369, 371.  </w:t>
      </w:r>
      <w:r w:rsidRPr="00C35DF1">
        <w:rPr>
          <w:rFonts w:ascii="CG Times" w:hAnsi="CG Times"/>
          <w:sz w:val="24"/>
          <w:szCs w:val="24"/>
        </w:rPr>
        <w:t>During a review of rap lyrics used as evidence, Charis Kubrin found numerous references to guns: “big guns,” “9s,” “Glocks” and “Glock 9s,” “gats,” “burners,” and so on.</w:t>
      </w:r>
      <w:r w:rsidR="00F001F3" w:rsidRPr="00C35DF1">
        <w:rPr>
          <w:rFonts w:ascii="CG Times" w:hAnsi="CG Times"/>
          <w:sz w:val="24"/>
          <w:szCs w:val="24"/>
        </w:rPr>
        <w:t xml:space="preserve">  </w:t>
      </w:r>
      <w:r w:rsidR="00F001F3" w:rsidRPr="00C35DF1">
        <w:rPr>
          <w:rFonts w:ascii="CG Times" w:hAnsi="CG Times"/>
          <w:i/>
          <w:sz w:val="24"/>
          <w:szCs w:val="24"/>
        </w:rPr>
        <w:t xml:space="preserve">Id.  </w:t>
      </w:r>
      <w:r w:rsidR="00F001F3" w:rsidRPr="00C35DF1">
        <w:rPr>
          <w:rFonts w:ascii="CG Times" w:hAnsi="CG Times"/>
          <w:sz w:val="24"/>
          <w:szCs w:val="24"/>
        </w:rPr>
        <w:t xml:space="preserve">As the scholarship described above has found, rappers gain prominence and respect through displays of this sort of hypermasculinity.  </w:t>
      </w:r>
      <w:r w:rsidR="00F001F3" w:rsidRPr="00C35DF1">
        <w:rPr>
          <w:rFonts w:ascii="CG Times" w:hAnsi="CG Times"/>
          <w:i/>
          <w:sz w:val="24"/>
          <w:szCs w:val="24"/>
        </w:rPr>
        <w:t xml:space="preserve">Id. </w:t>
      </w:r>
      <w:r w:rsidR="00F001F3" w:rsidRPr="00C35DF1">
        <w:rPr>
          <w:rFonts w:ascii="CG Times" w:hAnsi="CG Times"/>
          <w:sz w:val="24"/>
          <w:szCs w:val="24"/>
        </w:rPr>
        <w:t>at 364.  And to maintain their commercial and reputational edge, as noted above, they need to “keep it real,” and appear in what the world sees, to have a personal life embodying the hypermasculinity of their art.</w:t>
      </w:r>
    </w:p>
    <w:p w14:paraId="139DC326" w14:textId="77777777" w:rsidR="004078C6" w:rsidRPr="00C35DF1" w:rsidRDefault="004078C6" w:rsidP="00152085">
      <w:pPr>
        <w:spacing w:line="480" w:lineRule="auto"/>
        <w:ind w:firstLine="720"/>
        <w:rPr>
          <w:rFonts w:ascii="CG Times" w:hAnsi="CG Times"/>
          <w:sz w:val="24"/>
          <w:szCs w:val="24"/>
        </w:rPr>
      </w:pPr>
      <w:r w:rsidRPr="00C35DF1">
        <w:rPr>
          <w:rFonts w:ascii="CG Times" w:hAnsi="CG Times"/>
          <w:sz w:val="24"/>
          <w:szCs w:val="24"/>
        </w:rPr>
        <w:t>In other words, c</w:t>
      </w:r>
      <w:r w:rsidR="000565C0" w:rsidRPr="00C35DF1">
        <w:rPr>
          <w:rFonts w:ascii="CG Times" w:hAnsi="CG Times"/>
          <w:sz w:val="24"/>
          <w:szCs w:val="24"/>
        </w:rPr>
        <w:t>ultural and industry norms heavily incentivize artist</w:t>
      </w:r>
      <w:r w:rsidRPr="00C35DF1">
        <w:rPr>
          <w:rFonts w:ascii="CG Times" w:hAnsi="CG Times"/>
          <w:sz w:val="24"/>
          <w:szCs w:val="24"/>
        </w:rPr>
        <w:t xml:space="preserve">s to relentlessly portray their hypermasculine </w:t>
      </w:r>
      <w:r w:rsidR="000565C0" w:rsidRPr="00C35DF1">
        <w:rPr>
          <w:rFonts w:ascii="CG Times" w:hAnsi="CG Times"/>
          <w:sz w:val="24"/>
          <w:szCs w:val="24"/>
        </w:rPr>
        <w:t>artistic personae</w:t>
      </w:r>
      <w:r w:rsidR="008C0652" w:rsidRPr="00C35DF1">
        <w:rPr>
          <w:rFonts w:ascii="CG Times" w:hAnsi="CG Times"/>
          <w:sz w:val="24"/>
          <w:szCs w:val="24"/>
        </w:rPr>
        <w:t xml:space="preserve">:  doing so helps to boost commercial prospects.  </w:t>
      </w:r>
      <w:r w:rsidR="008C0652" w:rsidRPr="00C35DF1">
        <w:rPr>
          <w:rFonts w:ascii="CG Times" w:hAnsi="CG Times"/>
          <w:i/>
          <w:sz w:val="24"/>
          <w:szCs w:val="24"/>
        </w:rPr>
        <w:lastRenderedPageBreak/>
        <w:t>See, e.g.</w:t>
      </w:r>
      <w:r w:rsidR="008C0652" w:rsidRPr="00C35DF1">
        <w:rPr>
          <w:rFonts w:ascii="CG Times" w:hAnsi="CG Times"/>
          <w:sz w:val="24"/>
          <w:szCs w:val="24"/>
        </w:rPr>
        <w:t xml:space="preserve">, Kubrin &amp; Nielson, </w:t>
      </w:r>
      <w:r w:rsidR="008C0652" w:rsidRPr="00C35DF1">
        <w:rPr>
          <w:rFonts w:ascii="CG Times" w:hAnsi="CG Times"/>
          <w:i/>
          <w:sz w:val="24"/>
          <w:szCs w:val="24"/>
        </w:rPr>
        <w:t xml:space="preserve">Rap on Trial </w:t>
      </w:r>
      <w:r w:rsidR="008C0652" w:rsidRPr="00C35DF1">
        <w:rPr>
          <w:rFonts w:ascii="CG Times" w:hAnsi="CG Times"/>
          <w:sz w:val="24"/>
          <w:szCs w:val="24"/>
        </w:rPr>
        <w:t>at 197-98.</w:t>
      </w:r>
      <w:r w:rsidR="008C0652" w:rsidRPr="00C35DF1">
        <w:rPr>
          <w:rFonts w:ascii="CG Times" w:hAnsi="CG Times"/>
          <w:i/>
          <w:sz w:val="24"/>
          <w:szCs w:val="24"/>
        </w:rPr>
        <w:t xml:space="preserve"> </w:t>
      </w:r>
      <w:r w:rsidR="00F001F3" w:rsidRPr="00C35DF1">
        <w:rPr>
          <w:rFonts w:ascii="CG Times" w:hAnsi="CG Times"/>
          <w:sz w:val="24"/>
          <w:szCs w:val="24"/>
        </w:rPr>
        <w:t xml:space="preserve"> </w:t>
      </w:r>
      <w:r w:rsidRPr="00C35DF1">
        <w:rPr>
          <w:rFonts w:ascii="CG Times" w:hAnsi="CG Times"/>
          <w:sz w:val="24"/>
          <w:szCs w:val="24"/>
        </w:rPr>
        <w:t xml:space="preserve">In light of these pressures and </w:t>
      </w:r>
      <w:r w:rsidR="008C0652" w:rsidRPr="00C35DF1">
        <w:rPr>
          <w:rFonts w:ascii="CG Times" w:hAnsi="CG Times"/>
          <w:sz w:val="24"/>
          <w:szCs w:val="24"/>
        </w:rPr>
        <w:t xml:space="preserve">the familiarity of the </w:t>
      </w:r>
      <w:r w:rsidRPr="00C35DF1">
        <w:rPr>
          <w:rFonts w:ascii="CG Times" w:hAnsi="CG Times"/>
          <w:sz w:val="24"/>
          <w:szCs w:val="24"/>
        </w:rPr>
        <w:t>tropes</w:t>
      </w:r>
      <w:r w:rsidR="000565C0" w:rsidRPr="00C35DF1">
        <w:rPr>
          <w:rFonts w:ascii="CG Times" w:hAnsi="CG Times"/>
          <w:sz w:val="24"/>
          <w:szCs w:val="24"/>
        </w:rPr>
        <w:t xml:space="preserve">, </w:t>
      </w:r>
      <w:r w:rsidR="00F001F3" w:rsidRPr="00C35DF1">
        <w:rPr>
          <w:rFonts w:ascii="CG Times" w:hAnsi="CG Times"/>
          <w:sz w:val="24"/>
          <w:szCs w:val="24"/>
        </w:rPr>
        <w:t>the r</w:t>
      </w:r>
      <w:r w:rsidR="000565C0" w:rsidRPr="00C35DF1">
        <w:rPr>
          <w:rFonts w:ascii="CG Times" w:hAnsi="CG Times"/>
          <w:sz w:val="24"/>
          <w:szCs w:val="24"/>
        </w:rPr>
        <w:t>elevance and probative value of a rap artist’s lyr</w:t>
      </w:r>
      <w:r w:rsidR="00F001F3" w:rsidRPr="00C35DF1">
        <w:rPr>
          <w:rFonts w:ascii="CG Times" w:hAnsi="CG Times"/>
          <w:sz w:val="24"/>
          <w:szCs w:val="24"/>
        </w:rPr>
        <w:t xml:space="preserve">ics </w:t>
      </w:r>
      <w:r w:rsidRPr="00C35DF1">
        <w:rPr>
          <w:rFonts w:ascii="CG Times" w:hAnsi="CG Times"/>
          <w:sz w:val="24"/>
          <w:szCs w:val="24"/>
        </w:rPr>
        <w:t>are necessarily low</w:t>
      </w:r>
      <w:r w:rsidR="00F001F3" w:rsidRPr="00C35DF1">
        <w:rPr>
          <w:rFonts w:ascii="CG Times" w:hAnsi="CG Times"/>
          <w:sz w:val="24"/>
          <w:szCs w:val="24"/>
        </w:rPr>
        <w:t xml:space="preserve">.  </w:t>
      </w:r>
    </w:p>
    <w:p w14:paraId="26545742" w14:textId="6E4A4563" w:rsidR="005E756D" w:rsidRPr="00C35DF1" w:rsidRDefault="008C0652" w:rsidP="00152085">
      <w:pPr>
        <w:spacing w:line="480" w:lineRule="auto"/>
        <w:ind w:firstLine="720"/>
        <w:rPr>
          <w:rFonts w:ascii="CG Times" w:hAnsi="CG Times"/>
          <w:sz w:val="24"/>
          <w:szCs w:val="24"/>
        </w:rPr>
      </w:pPr>
      <w:r w:rsidRPr="00C35DF1">
        <w:rPr>
          <w:rFonts w:ascii="CG Times" w:hAnsi="CG Times"/>
          <w:sz w:val="24"/>
          <w:szCs w:val="24"/>
        </w:rPr>
        <w:t>Even where the music makes extremely local references or appears to taunt an opposing gang, or celebrate victories against the “opps” –</w:t>
      </w:r>
      <w:r w:rsidR="005E756D" w:rsidRPr="00C35DF1">
        <w:rPr>
          <w:rFonts w:ascii="CG Times" w:hAnsi="CG Times"/>
          <w:sz w:val="24"/>
          <w:szCs w:val="24"/>
        </w:rPr>
        <w:t xml:space="preserve"> those portions also </w:t>
      </w:r>
      <w:r w:rsidRPr="00C35DF1">
        <w:rPr>
          <w:rFonts w:ascii="CG Times" w:hAnsi="CG Times"/>
          <w:sz w:val="24"/>
          <w:szCs w:val="24"/>
        </w:rPr>
        <w:t>lack probative value, because they too are standard parts of the genre.  For instance, in regard to “</w:t>
      </w:r>
      <w:r w:rsidR="00C35DF1">
        <w:rPr>
          <w:rFonts w:ascii="CG Times" w:hAnsi="CG Times"/>
          <w:sz w:val="24"/>
          <w:szCs w:val="24"/>
        </w:rPr>
        <w:t>DC</w:t>
      </w:r>
      <w:r w:rsidRPr="00C35DF1">
        <w:rPr>
          <w:rFonts w:ascii="CG Times" w:hAnsi="CG Times"/>
          <w:sz w:val="24"/>
          <w:szCs w:val="24"/>
        </w:rPr>
        <w:t xml:space="preserve"> Remix,” the Government can be expected to point out that </w:t>
      </w:r>
      <w:r w:rsidR="00885531" w:rsidRPr="00C35DF1">
        <w:rPr>
          <w:rFonts w:ascii="CG Times" w:hAnsi="CG Times"/>
          <w:sz w:val="24"/>
          <w:szCs w:val="24"/>
        </w:rPr>
        <w:t>there is a reference to “double E niggas . . . hiding out in ptb,” which will be presented as a reference to the East End opposition gang and its location in the P.T. Barnum project.  But such references, again,</w:t>
      </w:r>
      <w:r w:rsidR="005E756D" w:rsidRPr="00C35DF1">
        <w:rPr>
          <w:rFonts w:ascii="CG Times" w:hAnsi="CG Times"/>
          <w:sz w:val="24"/>
          <w:szCs w:val="24"/>
        </w:rPr>
        <w:t xml:space="preserve"> are probative of very little.</w:t>
      </w:r>
    </w:p>
    <w:p w14:paraId="0CA43946" w14:textId="77777777" w:rsidR="00885531" w:rsidRPr="00C35DF1" w:rsidRDefault="00885531" w:rsidP="00152085">
      <w:pPr>
        <w:spacing w:line="480" w:lineRule="auto"/>
        <w:ind w:firstLine="720"/>
        <w:rPr>
          <w:rFonts w:ascii="CG Times" w:hAnsi="CG Times"/>
          <w:sz w:val="24"/>
          <w:szCs w:val="24"/>
          <w:vertAlign w:val="superscript"/>
        </w:rPr>
      </w:pPr>
      <w:r w:rsidRPr="00C35DF1">
        <w:rPr>
          <w:rFonts w:ascii="CG Times" w:hAnsi="CG Times"/>
          <w:sz w:val="24"/>
          <w:szCs w:val="24"/>
        </w:rPr>
        <w:t>Gangsta</w:t>
      </w:r>
      <w:r w:rsidR="00AB6989" w:rsidRPr="00C35DF1">
        <w:rPr>
          <w:rFonts w:ascii="CG Times" w:hAnsi="CG Times"/>
          <w:sz w:val="24"/>
          <w:szCs w:val="24"/>
        </w:rPr>
        <w:t xml:space="preserve"> rap, also referred to as </w:t>
      </w:r>
      <w:r w:rsidRPr="00C35DF1">
        <w:rPr>
          <w:rFonts w:ascii="CG Times" w:hAnsi="CG Times"/>
          <w:sz w:val="24"/>
          <w:szCs w:val="24"/>
        </w:rPr>
        <w:t>“drill” rap</w:t>
      </w:r>
      <w:r w:rsidR="00AB6989" w:rsidRPr="00C35DF1">
        <w:rPr>
          <w:rFonts w:ascii="CG Times" w:hAnsi="CG Times"/>
          <w:sz w:val="24"/>
          <w:szCs w:val="24"/>
        </w:rPr>
        <w:t xml:space="preserve">, as a genre, is </w:t>
      </w:r>
      <w:r w:rsidRPr="00C35DF1">
        <w:rPr>
          <w:rFonts w:ascii="CG Times" w:hAnsi="CG Times"/>
          <w:sz w:val="24"/>
          <w:szCs w:val="24"/>
        </w:rPr>
        <w:t>intensely local.  As rap became more commercialized and its audience grew, “keeping it real” increasingly took the form of keeping it local – which in turn often meant identification to some degree with a local gang.  As explained by a scholar of rap music, Eric Nielson:</w:t>
      </w:r>
    </w:p>
    <w:p w14:paraId="1335F20C" w14:textId="77777777" w:rsidR="00885531" w:rsidRPr="00C35DF1" w:rsidRDefault="00885531" w:rsidP="00885531">
      <w:pPr>
        <w:ind w:left="720" w:right="720"/>
        <w:rPr>
          <w:rFonts w:ascii="CG Times" w:hAnsi="CG Times"/>
          <w:sz w:val="24"/>
          <w:szCs w:val="24"/>
        </w:rPr>
      </w:pPr>
      <w:r w:rsidRPr="00C35DF1">
        <w:rPr>
          <w:rFonts w:ascii="CG Times" w:hAnsi="CG Times"/>
          <w:sz w:val="24"/>
          <w:szCs w:val="24"/>
        </w:rPr>
        <w:t xml:space="preserve">Although rappers’ places of origin have always been important, there was a growing urgency toward . . . the ‘extreme local’ . . .  in the late 1980s, the point at which rap started to become a mainstream cultural force. . . . .  [S]oon enough the  notion of ‘authenticity’ in rap music became closely associated with a rapper’s commitment to maintaining attachments to his or her neighbourhood, often to the exclusion of all others.  </w:t>
      </w:r>
    </w:p>
    <w:p w14:paraId="17937201" w14:textId="77777777" w:rsidR="00885531" w:rsidRPr="00C35DF1" w:rsidRDefault="00885531" w:rsidP="00885531">
      <w:pPr>
        <w:ind w:firstLine="720"/>
        <w:rPr>
          <w:rFonts w:ascii="CG Times" w:hAnsi="CG Times"/>
          <w:sz w:val="24"/>
          <w:szCs w:val="24"/>
        </w:rPr>
      </w:pPr>
    </w:p>
    <w:p w14:paraId="0E895A52" w14:textId="77777777" w:rsidR="00885531" w:rsidRPr="00C35DF1" w:rsidRDefault="00885531" w:rsidP="00885531">
      <w:pPr>
        <w:spacing w:line="480" w:lineRule="auto"/>
        <w:rPr>
          <w:rFonts w:ascii="CG Times" w:hAnsi="CG Times"/>
          <w:sz w:val="24"/>
          <w:szCs w:val="24"/>
        </w:rPr>
      </w:pPr>
      <w:r w:rsidRPr="00C35DF1">
        <w:rPr>
          <w:rFonts w:ascii="CG Times" w:hAnsi="CG Times"/>
          <w:sz w:val="24"/>
          <w:szCs w:val="24"/>
        </w:rPr>
        <w:t xml:space="preserve">E. Nielson, </w:t>
      </w:r>
      <w:r w:rsidRPr="00C35DF1">
        <w:rPr>
          <w:rFonts w:ascii="CG Times" w:hAnsi="CG Times"/>
          <w:i/>
          <w:sz w:val="24"/>
          <w:szCs w:val="24"/>
        </w:rPr>
        <w:t>’Here Come the Cops’:  Policing the resistance in rap music</w:t>
      </w:r>
      <w:r w:rsidR="00AB6989" w:rsidRPr="00C35DF1">
        <w:rPr>
          <w:rFonts w:ascii="CG Times" w:hAnsi="CG Times"/>
          <w:sz w:val="24"/>
          <w:szCs w:val="24"/>
        </w:rPr>
        <w:t>,</w:t>
      </w:r>
      <w:r w:rsidRPr="00C35DF1">
        <w:rPr>
          <w:rFonts w:ascii="CG Times" w:hAnsi="CG Times"/>
          <w:sz w:val="24"/>
          <w:szCs w:val="24"/>
        </w:rPr>
        <w:t xml:space="preserve"> </w:t>
      </w:r>
      <w:r w:rsidR="00AB6989" w:rsidRPr="00C35DF1">
        <w:rPr>
          <w:rFonts w:ascii="CG Times" w:hAnsi="CG Times"/>
          <w:smallCaps/>
          <w:sz w:val="24"/>
          <w:szCs w:val="24"/>
        </w:rPr>
        <w:t>Int’</w:t>
      </w:r>
      <w:r w:rsidRPr="00C35DF1">
        <w:rPr>
          <w:rFonts w:ascii="CG Times" w:hAnsi="CG Times"/>
          <w:smallCaps/>
          <w:sz w:val="24"/>
          <w:szCs w:val="24"/>
        </w:rPr>
        <w:t>l J</w:t>
      </w:r>
      <w:r w:rsidR="00AB6989" w:rsidRPr="00C35DF1">
        <w:rPr>
          <w:rFonts w:ascii="CG Times" w:hAnsi="CG Times"/>
          <w:smallCaps/>
          <w:sz w:val="24"/>
          <w:szCs w:val="24"/>
        </w:rPr>
        <w:t>. Cult’</w:t>
      </w:r>
      <w:r w:rsidRPr="00C35DF1">
        <w:rPr>
          <w:rFonts w:ascii="CG Times" w:hAnsi="CG Times"/>
          <w:smallCaps/>
          <w:sz w:val="24"/>
          <w:szCs w:val="24"/>
        </w:rPr>
        <w:t>l Stud</w:t>
      </w:r>
      <w:r w:rsidR="00AB6989" w:rsidRPr="00C35DF1">
        <w:rPr>
          <w:rFonts w:ascii="CG Times" w:hAnsi="CG Times"/>
          <w:smallCaps/>
          <w:sz w:val="24"/>
          <w:szCs w:val="24"/>
        </w:rPr>
        <w:t>ies</w:t>
      </w:r>
      <w:r w:rsidRPr="00C35DF1">
        <w:rPr>
          <w:rFonts w:ascii="CG Times" w:hAnsi="CG Times"/>
          <w:sz w:val="24"/>
          <w:szCs w:val="24"/>
        </w:rPr>
        <w:t xml:space="preserve">, (Oct. 6, 2011) at 7 (internal citations omitted).  </w:t>
      </w:r>
      <w:r w:rsidRPr="00C35DF1">
        <w:rPr>
          <w:rFonts w:ascii="CG Times" w:hAnsi="CG Times"/>
          <w:i/>
          <w:sz w:val="24"/>
          <w:szCs w:val="24"/>
        </w:rPr>
        <w:t xml:space="preserve"> </w:t>
      </w:r>
      <w:r w:rsidRPr="00C35DF1">
        <w:rPr>
          <w:rFonts w:ascii="CG Times" w:hAnsi="CG Times"/>
          <w:sz w:val="24"/>
          <w:szCs w:val="24"/>
        </w:rPr>
        <w:t>Moreover, throughout the genre, this “urgency toward the extreme local” – the “hood” – has very extensively been associated with local gangs.  As Professor Nielson states,</w:t>
      </w:r>
      <w:r w:rsidR="005E756D" w:rsidRPr="00C35DF1">
        <w:rPr>
          <w:rFonts w:ascii="CG Times" w:hAnsi="CG Times"/>
          <w:sz w:val="24"/>
          <w:szCs w:val="24"/>
        </w:rPr>
        <w:t xml:space="preserve"> “[f]</w:t>
      </w:r>
      <w:r w:rsidRPr="00C35DF1">
        <w:rPr>
          <w:rFonts w:ascii="CG Times" w:hAnsi="CG Times"/>
          <w:sz w:val="24"/>
          <w:szCs w:val="24"/>
        </w:rPr>
        <w:t xml:space="preserve">rom the very beginning, rap has been deeply rooted in a tradition of small, narrowly defined group affiliations. . . .  It is impossible to discuss rap . . . without acknowledging . . . that ‘every successful rap group is a black fraternal organization, a </w:t>
      </w:r>
      <w:r w:rsidRPr="00C35DF1">
        <w:rPr>
          <w:rFonts w:ascii="CG Times" w:hAnsi="CG Times"/>
          <w:sz w:val="24"/>
          <w:szCs w:val="24"/>
        </w:rPr>
        <w:lastRenderedPageBreak/>
        <w:t xml:space="preserve">posse.’ . . . .  [T]he posse tradition grew out of the pervasive New York gang culture that immediately preceded (and helped give rise to) hip hop.”  </w:t>
      </w:r>
      <w:r w:rsidRPr="00C35DF1">
        <w:rPr>
          <w:rFonts w:ascii="CG Times" w:hAnsi="CG Times"/>
          <w:i/>
          <w:sz w:val="24"/>
          <w:szCs w:val="24"/>
        </w:rPr>
        <w:t xml:space="preserve">Id. </w:t>
      </w:r>
      <w:r w:rsidRPr="00C35DF1">
        <w:rPr>
          <w:rFonts w:ascii="CG Times" w:hAnsi="CG Times"/>
          <w:sz w:val="24"/>
          <w:szCs w:val="24"/>
        </w:rPr>
        <w:t xml:space="preserve">at 9 (citations omitted). </w:t>
      </w:r>
    </w:p>
    <w:p w14:paraId="465AB9FB" w14:textId="77777777" w:rsidR="00885531" w:rsidRPr="00C35DF1" w:rsidRDefault="00885531" w:rsidP="00885531">
      <w:pPr>
        <w:spacing w:line="480" w:lineRule="auto"/>
        <w:ind w:firstLine="720"/>
        <w:rPr>
          <w:rFonts w:ascii="CG Times" w:hAnsi="CG Times"/>
          <w:sz w:val="24"/>
          <w:szCs w:val="24"/>
        </w:rPr>
      </w:pPr>
      <w:r w:rsidRPr="00C35DF1">
        <w:rPr>
          <w:rFonts w:ascii="CG Times" w:hAnsi="CG Times"/>
          <w:sz w:val="24"/>
          <w:szCs w:val="24"/>
        </w:rPr>
        <w:t>Moreover,</w:t>
      </w:r>
      <w:r w:rsidR="005E756D" w:rsidRPr="00C35DF1">
        <w:rPr>
          <w:rFonts w:ascii="CG Times" w:hAnsi="CG Times"/>
          <w:sz w:val="24"/>
          <w:szCs w:val="24"/>
        </w:rPr>
        <w:t xml:space="preserve"> even the taunting of opposing gang members, or the acclaiming of violence against the “opps,” lacks probative value because of its conventionality.  I</w:t>
      </w:r>
      <w:r w:rsidRPr="00C35DF1">
        <w:rPr>
          <w:rFonts w:ascii="CG Times" w:hAnsi="CG Times"/>
          <w:sz w:val="24"/>
          <w:szCs w:val="24"/>
        </w:rPr>
        <w:t xml:space="preserve">n connection with this local rootedness, rap music has a long tradition of “rap battles” that have reinforced the genre’s hyperbolic wordplay.  This hyperbolic wordplay is deeply rooted in African American tradition.  </w:t>
      </w:r>
      <w:r w:rsidRPr="00C35DF1">
        <w:rPr>
          <w:rFonts w:ascii="CG Times" w:hAnsi="CG Times"/>
          <w:i/>
          <w:sz w:val="24"/>
          <w:szCs w:val="24"/>
        </w:rPr>
        <w:t>See, e.g.,</w:t>
      </w:r>
      <w:r w:rsidRPr="00C35DF1">
        <w:rPr>
          <w:rFonts w:ascii="CG Times" w:hAnsi="CG Times"/>
          <w:sz w:val="24"/>
          <w:szCs w:val="24"/>
        </w:rPr>
        <w:t xml:space="preserve"> Carolyn Brown, </w:t>
      </w:r>
      <w:r w:rsidRPr="00C35DF1">
        <w:rPr>
          <w:rFonts w:ascii="CG Times" w:hAnsi="CG Times"/>
          <w:i/>
          <w:sz w:val="24"/>
          <w:szCs w:val="24"/>
        </w:rPr>
        <w:t>The Tall Tale in American Folklore and Literature</w:t>
      </w:r>
      <w:r w:rsidRPr="00C35DF1">
        <w:rPr>
          <w:rFonts w:ascii="CG Times" w:hAnsi="CG Times"/>
          <w:sz w:val="24"/>
          <w:szCs w:val="24"/>
        </w:rPr>
        <w:t xml:space="preserve"> (1989).  Such rap battles constitute a competitive art form in which rappers attempt to prove that their lyrical skills are superior to those of their competitors.  This style of rapping originally “evolved as a way for rappers to competitively display their prowess to a live audience.”  Alvin L. Smith, </w:t>
      </w:r>
      <w:r w:rsidRPr="00C35DF1">
        <w:rPr>
          <w:rFonts w:ascii="CG Times" w:hAnsi="CG Times"/>
          <w:i/>
          <w:sz w:val="24"/>
          <w:szCs w:val="24"/>
        </w:rPr>
        <w:t>Not Just Yo’ Mama but Rap’s Mama: the Dozens, African American Culture and the Origins of Battle Rap</w:t>
      </w:r>
      <w:r w:rsidRPr="00C35DF1">
        <w:rPr>
          <w:rFonts w:ascii="CG Times" w:hAnsi="CG Times"/>
          <w:sz w:val="24"/>
          <w:szCs w:val="24"/>
        </w:rPr>
        <w:t xml:space="preserve">, </w:t>
      </w:r>
      <w:r w:rsidRPr="00C35DF1">
        <w:rPr>
          <w:rFonts w:ascii="CG Times" w:hAnsi="CG Times"/>
          <w:smallCaps/>
          <w:sz w:val="24"/>
          <w:szCs w:val="24"/>
        </w:rPr>
        <w:t>U.S. Studies Online</w:t>
      </w:r>
      <w:r w:rsidRPr="00C35DF1">
        <w:rPr>
          <w:rFonts w:ascii="CG Times" w:hAnsi="CG Times"/>
          <w:sz w:val="24"/>
          <w:szCs w:val="24"/>
        </w:rPr>
        <w:t xml:space="preserve">, Oct (2014) at 1.  These “rap battles” typically promote the local group against the opposition, and, pursuant to the conventions of the genre, in drill rap, the exaggerated wordplay and “diss tracks” are tinged with violent imagery.  </w:t>
      </w:r>
      <w:r w:rsidRPr="00C35DF1">
        <w:rPr>
          <w:rFonts w:ascii="CG Times" w:hAnsi="CG Times"/>
          <w:i/>
          <w:sz w:val="24"/>
          <w:szCs w:val="24"/>
        </w:rPr>
        <w:t xml:space="preserve">See, e.g., </w:t>
      </w:r>
      <w:r w:rsidRPr="00C35DF1">
        <w:rPr>
          <w:rFonts w:ascii="CG Times" w:hAnsi="CG Times"/>
          <w:sz w:val="24"/>
          <w:szCs w:val="24"/>
        </w:rPr>
        <w:t xml:space="preserve">Geoff Harkness, </w:t>
      </w:r>
      <w:r w:rsidRPr="00C35DF1">
        <w:rPr>
          <w:rFonts w:ascii="CG Times" w:hAnsi="CG Times"/>
          <w:i/>
          <w:sz w:val="24"/>
          <w:szCs w:val="24"/>
        </w:rPr>
        <w:t>Chicago Hustle &amp; Flow:  Gangs, Gangsta Rap, and Social Class</w:t>
      </w:r>
      <w:r w:rsidRPr="00C35DF1">
        <w:rPr>
          <w:rFonts w:ascii="CG Times" w:hAnsi="CG Times"/>
          <w:sz w:val="24"/>
          <w:szCs w:val="24"/>
        </w:rPr>
        <w:t xml:space="preserve"> (2014) at 136-37.</w:t>
      </w:r>
      <w:r w:rsidR="005E756D" w:rsidRPr="00C35DF1">
        <w:rPr>
          <w:rFonts w:ascii="CG Times" w:hAnsi="CG Times"/>
          <w:sz w:val="24"/>
          <w:szCs w:val="24"/>
        </w:rPr>
        <w:t xml:space="preserve">  References to P.T. Barnum projects or taunting, threats or gloating with respect to the double E niggas carry the Government’s argument for admission no further.</w:t>
      </w:r>
    </w:p>
    <w:p w14:paraId="219DA2E2" w14:textId="71F101A0" w:rsidR="005E756D" w:rsidRPr="00C35DF1" w:rsidRDefault="005E756D" w:rsidP="00885531">
      <w:pPr>
        <w:spacing w:line="480" w:lineRule="auto"/>
        <w:ind w:firstLine="720"/>
        <w:rPr>
          <w:rFonts w:ascii="CG Times" w:hAnsi="CG Times"/>
          <w:sz w:val="24"/>
          <w:szCs w:val="24"/>
        </w:rPr>
      </w:pPr>
      <w:r w:rsidRPr="00C35DF1">
        <w:rPr>
          <w:rFonts w:ascii="CG Times" w:hAnsi="CG Times"/>
          <w:sz w:val="24"/>
          <w:szCs w:val="24"/>
        </w:rPr>
        <w:t>Ind</w:t>
      </w:r>
      <w:r w:rsidR="00B8455E" w:rsidRPr="00C35DF1">
        <w:rPr>
          <w:rFonts w:ascii="CG Times" w:hAnsi="CG Times"/>
          <w:sz w:val="24"/>
          <w:szCs w:val="24"/>
        </w:rPr>
        <w:t>eed, even if the conventions of the genre</w:t>
      </w:r>
      <w:r w:rsidRPr="00C35DF1">
        <w:rPr>
          <w:rFonts w:ascii="CG Times" w:hAnsi="CG Times"/>
          <w:sz w:val="24"/>
          <w:szCs w:val="24"/>
        </w:rPr>
        <w:t xml:space="preserve"> and imitative hyperbole were ignored,</w:t>
      </w:r>
      <w:r w:rsidR="00D76A25" w:rsidRPr="00C35DF1">
        <w:rPr>
          <w:rFonts w:ascii="CG Times" w:hAnsi="CG Times"/>
          <w:sz w:val="24"/>
          <w:szCs w:val="24"/>
        </w:rPr>
        <w:t xml:space="preserve"> what would the Government be able to place before the jury?  Poetry.  </w:t>
      </w:r>
      <w:r w:rsidR="002A60F8" w:rsidRPr="00C35DF1">
        <w:rPr>
          <w:rFonts w:ascii="CG Times" w:hAnsi="CG Times"/>
          <w:sz w:val="24"/>
          <w:szCs w:val="24"/>
        </w:rPr>
        <w:t xml:space="preserve">Non-declarative, non-linear, </w:t>
      </w:r>
      <w:r w:rsidR="00B8455E" w:rsidRPr="00C35DF1">
        <w:rPr>
          <w:rFonts w:ascii="CG Times" w:hAnsi="CG Times"/>
          <w:sz w:val="24"/>
          <w:szCs w:val="24"/>
        </w:rPr>
        <w:t>almost nonsensical</w:t>
      </w:r>
      <w:r w:rsidR="002A60F8" w:rsidRPr="00C35DF1">
        <w:rPr>
          <w:rFonts w:ascii="CG Times" w:hAnsi="CG Times"/>
          <w:sz w:val="24"/>
          <w:szCs w:val="24"/>
        </w:rPr>
        <w:t>.  In “</w:t>
      </w:r>
      <w:r w:rsidR="00C35DF1">
        <w:rPr>
          <w:rFonts w:ascii="CG Times" w:hAnsi="CG Times"/>
          <w:sz w:val="24"/>
          <w:szCs w:val="24"/>
        </w:rPr>
        <w:t>DC</w:t>
      </w:r>
      <w:r w:rsidR="002A60F8" w:rsidRPr="00C35DF1">
        <w:rPr>
          <w:rFonts w:ascii="CG Times" w:hAnsi="CG Times"/>
          <w:sz w:val="24"/>
          <w:szCs w:val="24"/>
        </w:rPr>
        <w:t xml:space="preserve"> Remix,” for instance, the Government may be trying to present the following line before the jury, because of the suspected references to the nicknames of </w:t>
      </w:r>
      <w:r w:rsidR="00C35DF1">
        <w:rPr>
          <w:rFonts w:ascii="CG Times" w:hAnsi="CG Times"/>
          <w:sz w:val="24"/>
          <w:szCs w:val="24"/>
        </w:rPr>
        <w:t>______.</w:t>
      </w:r>
      <w:r w:rsidR="006937B3" w:rsidRPr="00C35DF1">
        <w:rPr>
          <w:rFonts w:ascii="CG Times" w:hAnsi="CG Times"/>
          <w:sz w:val="24"/>
          <w:szCs w:val="24"/>
        </w:rPr>
        <w:t xml:space="preserve">  This ambiguous language consists of ambiguous words piled together in vague and non-consecutive phrases, leaving a totality that means little, except in the ears of the individual </w:t>
      </w:r>
      <w:r w:rsidR="006937B3" w:rsidRPr="00C35DF1">
        <w:rPr>
          <w:rFonts w:ascii="CG Times" w:hAnsi="CG Times"/>
          <w:sz w:val="24"/>
          <w:szCs w:val="24"/>
        </w:rPr>
        <w:lastRenderedPageBreak/>
        <w:t>listener.  The Government, in essence, is trying to make evidence out of poetry – out of art.  How can there be any significant probative value here?</w:t>
      </w:r>
    </w:p>
    <w:p w14:paraId="377E83A1" w14:textId="77777777" w:rsidR="00B8455E" w:rsidRPr="00C35DF1" w:rsidRDefault="00FC512A" w:rsidP="00B8455E">
      <w:pPr>
        <w:spacing w:line="480" w:lineRule="auto"/>
        <w:ind w:firstLine="720"/>
        <w:rPr>
          <w:rFonts w:ascii="CG Times" w:hAnsi="CG Times"/>
          <w:sz w:val="24"/>
          <w:szCs w:val="24"/>
          <w:vertAlign w:val="superscript"/>
        </w:rPr>
      </w:pPr>
      <w:r w:rsidRPr="00C35DF1">
        <w:rPr>
          <w:rFonts w:ascii="CG Times" w:hAnsi="CG Times"/>
          <w:sz w:val="24"/>
          <w:szCs w:val="24"/>
        </w:rPr>
        <w:t xml:space="preserve">As in </w:t>
      </w:r>
      <w:r w:rsidRPr="00C35DF1">
        <w:rPr>
          <w:rFonts w:ascii="CG Times" w:hAnsi="CG Times"/>
          <w:i/>
          <w:sz w:val="24"/>
          <w:szCs w:val="24"/>
        </w:rPr>
        <w:t>Williams</w:t>
      </w:r>
      <w:r w:rsidRPr="00C35DF1">
        <w:rPr>
          <w:rFonts w:ascii="CG Times" w:hAnsi="CG Times"/>
          <w:sz w:val="24"/>
          <w:szCs w:val="24"/>
        </w:rPr>
        <w:t xml:space="preserve">, the Court should find that the probative value of the music is low because it represents a “form of artistic expression” and admitting it would blur fact and creativity.  </w:t>
      </w:r>
      <w:r w:rsidRPr="00C35DF1">
        <w:rPr>
          <w:rFonts w:ascii="CG Times" w:hAnsi="CG Times"/>
          <w:i/>
          <w:sz w:val="24"/>
          <w:szCs w:val="24"/>
        </w:rPr>
        <w:t>United States v. Williams</w:t>
      </w:r>
      <w:r w:rsidRPr="00C35DF1">
        <w:rPr>
          <w:rFonts w:ascii="CG Times" w:hAnsi="CG Times"/>
          <w:sz w:val="24"/>
          <w:szCs w:val="24"/>
        </w:rPr>
        <w:t>, 2017 WL 4310712</w:t>
      </w:r>
      <w:r w:rsidR="00C9389E" w:rsidRPr="00C35DF1">
        <w:rPr>
          <w:rFonts w:ascii="CG Times" w:hAnsi="CG Times"/>
          <w:sz w:val="24"/>
          <w:szCs w:val="24"/>
        </w:rPr>
        <w:t>.</w:t>
      </w:r>
      <w:r w:rsidR="00B8455E" w:rsidRPr="00C35DF1">
        <w:rPr>
          <w:rFonts w:ascii="CG Times" w:hAnsi="CG Times"/>
          <w:sz w:val="24"/>
          <w:szCs w:val="24"/>
        </w:rPr>
        <w:t xml:space="preserve">  As in </w:t>
      </w:r>
      <w:r w:rsidR="00B8455E" w:rsidRPr="00C35DF1">
        <w:rPr>
          <w:rFonts w:ascii="CG Times" w:hAnsi="CG Times"/>
          <w:i/>
          <w:sz w:val="24"/>
          <w:szCs w:val="24"/>
        </w:rPr>
        <w:t>Hannah v. State</w:t>
      </w:r>
      <w:r w:rsidR="00B8455E" w:rsidRPr="00C35DF1">
        <w:rPr>
          <w:rFonts w:ascii="CG Times" w:hAnsi="CG Times"/>
          <w:sz w:val="24"/>
          <w:szCs w:val="24"/>
        </w:rPr>
        <w:t xml:space="preserve">, where the Maryland Court of Appeals reversed and remanded the defendant’s murder conviction, holding that the trial court had abused its discretion in finding that the defendant’s rap lyrics were admissible, the music “ha[s] no tendency to prove any issue other than the issue of whether Petitioner was a violent thug with a propensity to commit the crimes for which he was on trial.”  </w:t>
      </w:r>
      <w:r w:rsidR="00B8455E" w:rsidRPr="00C35DF1">
        <w:rPr>
          <w:rFonts w:ascii="CG Times" w:hAnsi="CG Times"/>
          <w:i/>
          <w:sz w:val="24"/>
          <w:szCs w:val="24"/>
        </w:rPr>
        <w:t>Hannah v. State</w:t>
      </w:r>
      <w:r w:rsidR="00B8455E" w:rsidRPr="00C35DF1">
        <w:rPr>
          <w:rFonts w:ascii="CG Times" w:hAnsi="CG Times"/>
          <w:sz w:val="24"/>
          <w:szCs w:val="24"/>
        </w:rPr>
        <w:t>, 420 Md. 339, 357, 23 A.3d 192, 202 (2011).</w:t>
      </w:r>
    </w:p>
    <w:p w14:paraId="0B8C94ED" w14:textId="77777777" w:rsidR="00A007EA" w:rsidRPr="00C35DF1" w:rsidRDefault="00970F53" w:rsidP="00970F53">
      <w:pPr>
        <w:tabs>
          <w:tab w:val="left" w:pos="2880"/>
        </w:tabs>
        <w:ind w:left="3600" w:hanging="720"/>
        <w:contextualSpacing/>
        <w:rPr>
          <w:rFonts w:ascii="CG Times" w:hAnsi="CG Times"/>
          <w:b/>
          <w:sz w:val="24"/>
          <w:szCs w:val="24"/>
          <w:u w:val="single"/>
        </w:rPr>
      </w:pPr>
      <w:r w:rsidRPr="00C35DF1">
        <w:rPr>
          <w:rFonts w:ascii="CG Times" w:hAnsi="CG Times"/>
          <w:b/>
          <w:sz w:val="24"/>
          <w:szCs w:val="24"/>
        </w:rPr>
        <w:t>iii</w:t>
      </w:r>
      <w:r w:rsidR="006735F8" w:rsidRPr="00C35DF1">
        <w:rPr>
          <w:rFonts w:ascii="CG Times" w:hAnsi="CG Times"/>
          <w:b/>
          <w:sz w:val="24"/>
          <w:szCs w:val="24"/>
        </w:rPr>
        <w:t>.</w:t>
      </w:r>
      <w:r w:rsidR="006735F8" w:rsidRPr="00C35DF1">
        <w:rPr>
          <w:rFonts w:ascii="CG Times" w:hAnsi="CG Times"/>
          <w:b/>
          <w:sz w:val="24"/>
          <w:szCs w:val="24"/>
        </w:rPr>
        <w:tab/>
      </w:r>
      <w:r w:rsidR="00A007EA" w:rsidRPr="00C35DF1">
        <w:rPr>
          <w:rFonts w:ascii="CG Times" w:hAnsi="CG Times"/>
          <w:b/>
          <w:sz w:val="24"/>
          <w:szCs w:val="24"/>
          <w:u w:val="single"/>
        </w:rPr>
        <w:t>The Risk of Unfair and Devastating Prejudice Overwhelms Any Probative Value, Especially in Light of the Government’s Other Available Evidence</w:t>
      </w:r>
    </w:p>
    <w:p w14:paraId="2B3A0EFB" w14:textId="77777777" w:rsidR="00A007EA" w:rsidRPr="00C35DF1" w:rsidRDefault="00A007EA" w:rsidP="00A007EA">
      <w:pPr>
        <w:tabs>
          <w:tab w:val="left" w:pos="720"/>
        </w:tabs>
        <w:ind w:left="720"/>
        <w:contextualSpacing/>
        <w:rPr>
          <w:rFonts w:ascii="CG Times" w:hAnsi="CG Times"/>
          <w:b/>
          <w:sz w:val="24"/>
          <w:szCs w:val="24"/>
          <w:u w:val="single"/>
        </w:rPr>
      </w:pPr>
    </w:p>
    <w:p w14:paraId="6D5D8694" w14:textId="6B48EC47" w:rsidR="00EC5B6C" w:rsidRPr="00C35DF1" w:rsidRDefault="00B8455E" w:rsidP="00504CDD">
      <w:pPr>
        <w:spacing w:line="480" w:lineRule="auto"/>
        <w:ind w:firstLine="720"/>
        <w:contextualSpacing/>
        <w:rPr>
          <w:rFonts w:ascii="CG Times" w:hAnsi="CG Times"/>
          <w:sz w:val="24"/>
          <w:szCs w:val="24"/>
        </w:rPr>
      </w:pPr>
      <w:r w:rsidRPr="00C35DF1">
        <w:rPr>
          <w:rFonts w:ascii="CG Times" w:hAnsi="CG Times"/>
          <w:sz w:val="24"/>
          <w:szCs w:val="24"/>
        </w:rPr>
        <w:t>Moreover, e</w:t>
      </w:r>
      <w:r w:rsidR="00EC5B6C" w:rsidRPr="00C35DF1">
        <w:rPr>
          <w:rFonts w:ascii="CG Times" w:hAnsi="CG Times"/>
          <w:sz w:val="24"/>
          <w:szCs w:val="24"/>
        </w:rPr>
        <w:t xml:space="preserve">ven if </w:t>
      </w:r>
      <w:r w:rsidRPr="00C35DF1">
        <w:rPr>
          <w:rFonts w:ascii="CG Times" w:hAnsi="CG Times"/>
          <w:sz w:val="24"/>
          <w:szCs w:val="24"/>
        </w:rPr>
        <w:t xml:space="preserve">the </w:t>
      </w:r>
      <w:r w:rsidR="00EC5B6C" w:rsidRPr="00C35DF1">
        <w:rPr>
          <w:rFonts w:ascii="CG Times" w:hAnsi="CG Times"/>
          <w:sz w:val="24"/>
          <w:szCs w:val="24"/>
        </w:rPr>
        <w:t>proffered rap lyrics were probative, the</w:t>
      </w:r>
      <w:r w:rsidRPr="00C35DF1">
        <w:rPr>
          <w:rFonts w:ascii="CG Times" w:hAnsi="CG Times"/>
          <w:sz w:val="24"/>
          <w:szCs w:val="24"/>
        </w:rPr>
        <w:t xml:space="preserve"> danger of unfair prejudice to Mr. </w:t>
      </w:r>
      <w:r w:rsidR="00C35DF1">
        <w:rPr>
          <w:rFonts w:ascii="CG Times" w:hAnsi="CG Times"/>
          <w:sz w:val="24"/>
          <w:szCs w:val="24"/>
        </w:rPr>
        <w:t>G</w:t>
      </w:r>
      <w:r w:rsidR="00EC5B6C" w:rsidRPr="00C35DF1">
        <w:rPr>
          <w:rFonts w:ascii="CG Times" w:hAnsi="CG Times"/>
          <w:sz w:val="24"/>
          <w:szCs w:val="24"/>
        </w:rPr>
        <w:t xml:space="preserve"> substantially outweighs any probative value.  The term “‘unfair prejudice,’ as to a criminal defendant, speaks to the capacity of some concededly relevant evidence to lure the factfinder into declaring guilt on a ground different from proof specific to the offense charged.”</w:t>
      </w:r>
      <w:r w:rsidR="00EC5B6C" w:rsidRPr="00C35DF1">
        <w:rPr>
          <w:rFonts w:ascii="CG Times" w:hAnsi="CG Times"/>
          <w:i/>
          <w:sz w:val="24"/>
          <w:szCs w:val="24"/>
        </w:rPr>
        <w:t xml:space="preserve"> Old Chief v. United States</w:t>
      </w:r>
      <w:r w:rsidR="00EC5B6C" w:rsidRPr="00C35DF1">
        <w:rPr>
          <w:rFonts w:ascii="CG Times" w:hAnsi="CG Times"/>
          <w:sz w:val="24"/>
          <w:szCs w:val="24"/>
        </w:rPr>
        <w:t>, 519 U.S. 172, 180 (1997</w:t>
      </w:r>
      <w:r w:rsidRPr="00C35DF1">
        <w:rPr>
          <w:rFonts w:ascii="CG Times" w:hAnsi="CG Times"/>
          <w:sz w:val="24"/>
          <w:szCs w:val="24"/>
        </w:rPr>
        <w:t xml:space="preserve">).  Here, </w:t>
      </w:r>
      <w:r w:rsidR="00C35910" w:rsidRPr="00C35DF1">
        <w:rPr>
          <w:rFonts w:ascii="CG Times" w:hAnsi="CG Times"/>
          <w:sz w:val="24"/>
          <w:szCs w:val="24"/>
        </w:rPr>
        <w:t xml:space="preserve">considering the inflammatory nature of the music and the minimal probative value because it is art, </w:t>
      </w:r>
      <w:r w:rsidRPr="00C35DF1">
        <w:rPr>
          <w:rFonts w:ascii="CG Times" w:hAnsi="CG Times"/>
          <w:sz w:val="24"/>
          <w:szCs w:val="24"/>
        </w:rPr>
        <w:t>that risk is manifest.</w:t>
      </w:r>
    </w:p>
    <w:p w14:paraId="3800BBF9" w14:textId="77777777" w:rsidR="008A41EB" w:rsidRPr="00C35DF1" w:rsidRDefault="00152085" w:rsidP="00504CDD">
      <w:pPr>
        <w:spacing w:line="480" w:lineRule="auto"/>
        <w:contextualSpacing/>
        <w:rPr>
          <w:rFonts w:ascii="CG Times" w:hAnsi="CG Times"/>
          <w:sz w:val="24"/>
          <w:szCs w:val="24"/>
        </w:rPr>
      </w:pPr>
      <w:r w:rsidRPr="00C35DF1">
        <w:rPr>
          <w:rFonts w:ascii="CG Times" w:hAnsi="CG Times"/>
          <w:sz w:val="24"/>
          <w:szCs w:val="24"/>
        </w:rPr>
        <w:tab/>
      </w:r>
      <w:r w:rsidR="00BE739D" w:rsidRPr="00C35DF1">
        <w:rPr>
          <w:rFonts w:ascii="CG Times" w:hAnsi="CG Times"/>
          <w:sz w:val="24"/>
          <w:szCs w:val="24"/>
        </w:rPr>
        <w:t>In any event</w:t>
      </w:r>
      <w:r w:rsidRPr="00C35DF1">
        <w:rPr>
          <w:rFonts w:ascii="CG Times" w:hAnsi="CG Times"/>
          <w:sz w:val="24"/>
          <w:szCs w:val="24"/>
        </w:rPr>
        <w:t xml:space="preserve">, if the music has any probative value, it would be to matters as to which the Government will have abundant other evidence, and hence result in unnecessary cumulative (as well as unduly prejudicial) evidence.  </w:t>
      </w:r>
      <w:r w:rsidR="008A41EB" w:rsidRPr="00C35DF1">
        <w:rPr>
          <w:rFonts w:ascii="CG Times" w:hAnsi="CG Times"/>
          <w:sz w:val="24"/>
          <w:szCs w:val="24"/>
        </w:rPr>
        <w:t xml:space="preserve">Under Rule 403, courts can find evidence inadmissible if </w:t>
      </w:r>
      <w:r w:rsidRPr="00C35DF1">
        <w:rPr>
          <w:rFonts w:ascii="CG Times" w:hAnsi="CG Times"/>
          <w:sz w:val="24"/>
          <w:szCs w:val="24"/>
        </w:rPr>
        <w:t xml:space="preserve">it would result in introduction of </w:t>
      </w:r>
      <w:r w:rsidR="008A41EB" w:rsidRPr="00C35DF1">
        <w:rPr>
          <w:rFonts w:ascii="CG Times" w:hAnsi="CG Times"/>
          <w:sz w:val="24"/>
          <w:szCs w:val="24"/>
        </w:rPr>
        <w:t>needlessly cumulative evidence.</w:t>
      </w:r>
      <w:r w:rsidRPr="00C35DF1">
        <w:rPr>
          <w:rFonts w:ascii="CG Times" w:hAnsi="CG Times"/>
          <w:sz w:val="24"/>
          <w:szCs w:val="24"/>
          <w:vertAlign w:val="superscript"/>
        </w:rPr>
        <w:t xml:space="preserve"> </w:t>
      </w:r>
      <w:r w:rsidRPr="00C35DF1">
        <w:rPr>
          <w:rFonts w:ascii="CG Times" w:hAnsi="CG Times"/>
          <w:sz w:val="24"/>
          <w:szCs w:val="24"/>
        </w:rPr>
        <w:t xml:space="preserve"> The </w:t>
      </w:r>
      <w:r w:rsidR="00BE739D" w:rsidRPr="00C35DF1">
        <w:rPr>
          <w:rFonts w:ascii="CG Times" w:hAnsi="CG Times"/>
          <w:sz w:val="24"/>
          <w:szCs w:val="24"/>
        </w:rPr>
        <w:t xml:space="preserve">Government may argue that the </w:t>
      </w:r>
      <w:r w:rsidRPr="00C35DF1">
        <w:rPr>
          <w:rFonts w:ascii="CG Times" w:hAnsi="CG Times"/>
          <w:sz w:val="24"/>
          <w:szCs w:val="24"/>
        </w:rPr>
        <w:t xml:space="preserve">rap music and videos might have </w:t>
      </w:r>
      <w:r w:rsidR="00BE739D" w:rsidRPr="00C35DF1">
        <w:rPr>
          <w:rFonts w:ascii="CG Times" w:hAnsi="CG Times"/>
          <w:sz w:val="24"/>
          <w:szCs w:val="24"/>
        </w:rPr>
        <w:t xml:space="preserve">probative value as to gang names, symbols, and </w:t>
      </w:r>
      <w:r w:rsidR="00BE739D" w:rsidRPr="00C35DF1">
        <w:rPr>
          <w:rFonts w:ascii="CG Times" w:hAnsi="CG Times"/>
          <w:sz w:val="24"/>
          <w:szCs w:val="24"/>
        </w:rPr>
        <w:lastRenderedPageBreak/>
        <w:t xml:space="preserve">membership.  However, the Government will have ample other opportunities to present its proof on such issues, without introducing the extremely inflammatory evidence at issue here.  Such means will include the testimony of cooperators, </w:t>
      </w:r>
      <w:r w:rsidR="00B34EAA" w:rsidRPr="00C35DF1">
        <w:rPr>
          <w:rFonts w:ascii="CG Times" w:hAnsi="CG Times"/>
          <w:sz w:val="24"/>
          <w:szCs w:val="24"/>
        </w:rPr>
        <w:t xml:space="preserve">the testimony of </w:t>
      </w:r>
      <w:r w:rsidR="00BE739D" w:rsidRPr="00C35DF1">
        <w:rPr>
          <w:rFonts w:ascii="CG Times" w:hAnsi="CG Times"/>
          <w:sz w:val="24"/>
          <w:szCs w:val="24"/>
        </w:rPr>
        <w:t xml:space="preserve">agents and policemen, </w:t>
      </w:r>
      <w:r w:rsidR="00B34EAA" w:rsidRPr="00C35DF1">
        <w:rPr>
          <w:rFonts w:ascii="CG Times" w:hAnsi="CG Times"/>
          <w:sz w:val="24"/>
          <w:szCs w:val="24"/>
        </w:rPr>
        <w:t xml:space="preserve">the hundreds of thousands of lines of social media communications that it has seized from alleged conspirators, and the more than one million phone text events that it has extracted from more than 30 phones related to this investigation.  </w:t>
      </w:r>
    </w:p>
    <w:p w14:paraId="0F3821FE" w14:textId="77777777" w:rsidR="008A41EB" w:rsidRPr="00C35DF1" w:rsidRDefault="00B34EAA" w:rsidP="00504CDD">
      <w:pPr>
        <w:spacing w:line="480" w:lineRule="auto"/>
        <w:ind w:firstLine="720"/>
        <w:contextualSpacing/>
        <w:rPr>
          <w:rFonts w:ascii="CG Times" w:hAnsi="CG Times"/>
          <w:sz w:val="24"/>
          <w:szCs w:val="24"/>
        </w:rPr>
      </w:pPr>
      <w:r w:rsidRPr="00C35DF1">
        <w:rPr>
          <w:rFonts w:ascii="CG Times" w:hAnsi="CG Times"/>
          <w:sz w:val="24"/>
          <w:szCs w:val="24"/>
        </w:rPr>
        <w:t xml:space="preserve">Courts have repeatedly ruled in comparable situations that the Government’s proffered rap evidence should be excluded as unnecessary, in light of the other evidence available to the Government and in light of the extreme and undue prejudice that would result from introduction of the rap at issue.  For example, </w:t>
      </w:r>
      <w:r w:rsidR="00504CDD" w:rsidRPr="00C35DF1">
        <w:rPr>
          <w:rFonts w:ascii="CG Times" w:hAnsi="CG Times"/>
          <w:sz w:val="24"/>
          <w:szCs w:val="24"/>
        </w:rPr>
        <w:t>i</w:t>
      </w:r>
      <w:r w:rsidRPr="00C35DF1">
        <w:rPr>
          <w:rFonts w:ascii="CG Times" w:hAnsi="CG Times"/>
          <w:sz w:val="24"/>
          <w:szCs w:val="24"/>
        </w:rPr>
        <w:t xml:space="preserve">n ruling that the rap music at issue should have been excluded in </w:t>
      </w:r>
      <w:r w:rsidRPr="00C35DF1">
        <w:rPr>
          <w:rFonts w:ascii="CG Times" w:hAnsi="CG Times"/>
          <w:i/>
          <w:sz w:val="24"/>
          <w:szCs w:val="24"/>
        </w:rPr>
        <w:t>Hannah</w:t>
      </w:r>
      <w:r w:rsidR="00504CDD" w:rsidRPr="00C35DF1">
        <w:rPr>
          <w:rFonts w:ascii="CG Times" w:hAnsi="CG Times"/>
          <w:sz w:val="24"/>
          <w:szCs w:val="24"/>
        </w:rPr>
        <w:t xml:space="preserve">, the Supreme Court of </w:t>
      </w:r>
      <w:r w:rsidRPr="00C35DF1">
        <w:rPr>
          <w:rFonts w:ascii="CG Times" w:hAnsi="CG Times"/>
          <w:sz w:val="24"/>
          <w:szCs w:val="24"/>
        </w:rPr>
        <w:t xml:space="preserve">Maryland </w:t>
      </w:r>
      <w:r w:rsidR="00BE739D" w:rsidRPr="00C35DF1">
        <w:rPr>
          <w:rFonts w:ascii="CG Times" w:hAnsi="CG Times"/>
          <w:sz w:val="24"/>
          <w:szCs w:val="24"/>
        </w:rPr>
        <w:t>listed alternative methods by which the prosecution could have proved the defendant’s knowledge</w:t>
      </w:r>
      <w:r w:rsidRPr="00C35DF1">
        <w:rPr>
          <w:rFonts w:ascii="CG Times" w:hAnsi="CG Times"/>
          <w:sz w:val="24"/>
          <w:szCs w:val="24"/>
        </w:rPr>
        <w:t>.</w:t>
      </w:r>
      <w:r w:rsidR="00BE739D" w:rsidRPr="00C35DF1">
        <w:rPr>
          <w:rFonts w:ascii="CG Times" w:hAnsi="CG Times"/>
          <w:i/>
          <w:sz w:val="24"/>
          <w:szCs w:val="24"/>
        </w:rPr>
        <w:t xml:space="preserve"> Hannah v. State,</w:t>
      </w:r>
      <w:r w:rsidR="00BE739D" w:rsidRPr="00C35DF1">
        <w:rPr>
          <w:rFonts w:ascii="CG Times" w:hAnsi="CG Times"/>
          <w:sz w:val="24"/>
          <w:szCs w:val="24"/>
        </w:rPr>
        <w:t xml:space="preserve"> 23 A.3d 192, 196, 202 (Md. 2011).</w:t>
      </w:r>
      <w:r w:rsidRPr="00C35DF1">
        <w:rPr>
          <w:rFonts w:ascii="CG Times" w:hAnsi="CG Times"/>
          <w:sz w:val="24"/>
          <w:szCs w:val="24"/>
        </w:rPr>
        <w:t xml:space="preserve">  </w:t>
      </w:r>
      <w:r w:rsidR="00BE739D" w:rsidRPr="00C35DF1">
        <w:rPr>
          <w:rFonts w:ascii="CG Times" w:hAnsi="CG Times"/>
          <w:sz w:val="24"/>
          <w:szCs w:val="24"/>
        </w:rPr>
        <w:t>In</w:t>
      </w:r>
      <w:r w:rsidR="00AB6989" w:rsidRPr="00C35DF1">
        <w:rPr>
          <w:rFonts w:ascii="CG Times" w:hAnsi="CG Times"/>
          <w:sz w:val="24"/>
          <w:szCs w:val="24"/>
        </w:rPr>
        <w:t xml:space="preserve"> </w:t>
      </w:r>
      <w:r w:rsidR="00AB6989" w:rsidRPr="00C35DF1">
        <w:rPr>
          <w:rFonts w:ascii="CG Times" w:hAnsi="CG Times"/>
          <w:i/>
          <w:sz w:val="24"/>
          <w:szCs w:val="24"/>
        </w:rPr>
        <w:t>Gray</w:t>
      </w:r>
      <w:r w:rsidR="00BE739D" w:rsidRPr="00C35DF1">
        <w:rPr>
          <w:rFonts w:ascii="CG Times" w:hAnsi="CG Times"/>
          <w:sz w:val="24"/>
          <w:szCs w:val="24"/>
        </w:rPr>
        <w:t>, the Supreme Judicial Court of Massachusetts found that the rap video at issue was inadmissible</w:t>
      </w:r>
      <w:r w:rsidRPr="00C35DF1">
        <w:rPr>
          <w:rFonts w:ascii="CG Times" w:hAnsi="CG Times"/>
          <w:sz w:val="24"/>
          <w:szCs w:val="24"/>
        </w:rPr>
        <w:t>,</w:t>
      </w:r>
      <w:r w:rsidR="00BE739D" w:rsidRPr="00C35DF1">
        <w:rPr>
          <w:rFonts w:ascii="CG Times" w:hAnsi="CG Times"/>
          <w:sz w:val="24"/>
          <w:szCs w:val="24"/>
        </w:rPr>
        <w:t xml:space="preserve"> </w:t>
      </w:r>
      <w:r w:rsidRPr="00C35DF1">
        <w:rPr>
          <w:rFonts w:ascii="CG Times" w:hAnsi="CG Times"/>
          <w:sz w:val="24"/>
          <w:szCs w:val="24"/>
        </w:rPr>
        <w:t>g</w:t>
      </w:r>
      <w:r w:rsidR="00BE739D" w:rsidRPr="00C35DF1">
        <w:rPr>
          <w:rFonts w:ascii="CG Times" w:hAnsi="CG Times"/>
          <w:sz w:val="24"/>
          <w:szCs w:val="24"/>
        </w:rPr>
        <w:t>iven</w:t>
      </w:r>
      <w:r w:rsidR="00504CDD" w:rsidRPr="00C35DF1">
        <w:rPr>
          <w:rFonts w:ascii="CG Times" w:hAnsi="CG Times"/>
          <w:sz w:val="24"/>
          <w:szCs w:val="24"/>
        </w:rPr>
        <w:t>, in part,</w:t>
      </w:r>
      <w:r w:rsidR="00BE739D" w:rsidRPr="00C35DF1">
        <w:rPr>
          <w:rFonts w:ascii="CG Times" w:hAnsi="CG Times"/>
          <w:sz w:val="24"/>
          <w:szCs w:val="24"/>
        </w:rPr>
        <w:t xml:space="preserve"> an abundance</w:t>
      </w:r>
      <w:r w:rsidRPr="00C35DF1">
        <w:rPr>
          <w:rFonts w:ascii="CG Times" w:hAnsi="CG Times"/>
          <w:sz w:val="24"/>
          <w:szCs w:val="24"/>
        </w:rPr>
        <w:t xml:space="preserve"> of evidence already introduced</w:t>
      </w:r>
      <w:r w:rsidR="00BE739D" w:rsidRPr="00C35DF1">
        <w:rPr>
          <w:rFonts w:ascii="CG Times" w:hAnsi="CG Times"/>
          <w:sz w:val="24"/>
          <w:szCs w:val="24"/>
        </w:rPr>
        <w:t>.</w:t>
      </w:r>
      <w:r w:rsidR="00AB6989" w:rsidRPr="00C35DF1">
        <w:rPr>
          <w:rFonts w:ascii="CG Times" w:hAnsi="CG Times"/>
          <w:sz w:val="24"/>
          <w:szCs w:val="24"/>
        </w:rPr>
        <w:t xml:space="preserve">  </w:t>
      </w:r>
      <w:r w:rsidR="00AB6989" w:rsidRPr="00C35DF1">
        <w:rPr>
          <w:rFonts w:ascii="CG Times" w:hAnsi="CG Times"/>
          <w:i/>
          <w:sz w:val="24"/>
          <w:szCs w:val="24"/>
        </w:rPr>
        <w:t>Commonwealth v. Gray,</w:t>
      </w:r>
      <w:r w:rsidR="00AB6989" w:rsidRPr="00C35DF1">
        <w:rPr>
          <w:rFonts w:ascii="CG Times" w:hAnsi="CG Times"/>
          <w:sz w:val="24"/>
          <w:szCs w:val="24"/>
        </w:rPr>
        <w:t xml:space="preserve"> 978 N.E.2d 543, 560 (Mass. 2012); </w:t>
      </w:r>
      <w:r w:rsidR="00AB6989" w:rsidRPr="00C35DF1">
        <w:rPr>
          <w:rFonts w:ascii="CG Times" w:hAnsi="CG Times"/>
          <w:i/>
          <w:sz w:val="24"/>
          <w:szCs w:val="24"/>
        </w:rPr>
        <w:t xml:space="preserve">see </w:t>
      </w:r>
      <w:r w:rsidR="00504CDD" w:rsidRPr="00C35DF1">
        <w:rPr>
          <w:rFonts w:ascii="CG Times" w:hAnsi="CG Times"/>
          <w:i/>
          <w:sz w:val="24"/>
          <w:szCs w:val="24"/>
        </w:rPr>
        <w:t xml:space="preserve">also United States v. Williams, </w:t>
      </w:r>
      <w:r w:rsidR="00504CDD" w:rsidRPr="00C35DF1">
        <w:rPr>
          <w:rFonts w:ascii="CG Times" w:hAnsi="CG Times"/>
          <w:sz w:val="24"/>
          <w:szCs w:val="24"/>
        </w:rPr>
        <w:t>No. 3:13-CR-00764-WHO-1, 2017 WL 4310712, at 8, 11 (N.D. Cal. Sept. 28, 2017) (holding in response to a motion in limine that rap lyric evidence was likely cumulative “since the government presumably has other means of proving the associati</w:t>
      </w:r>
      <w:r w:rsidR="00100FDD" w:rsidRPr="00C35DF1">
        <w:rPr>
          <w:rFonts w:ascii="CG Times" w:hAnsi="CG Times"/>
          <w:sz w:val="24"/>
          <w:szCs w:val="24"/>
        </w:rPr>
        <w:t>ons presented in these videos”</w:t>
      </w:r>
      <w:r w:rsidR="00504CDD" w:rsidRPr="00C35DF1">
        <w:rPr>
          <w:rFonts w:ascii="CG Times" w:hAnsi="CG Times"/>
          <w:sz w:val="24"/>
          <w:szCs w:val="24"/>
        </w:rPr>
        <w:t xml:space="preserve">).  </w:t>
      </w:r>
      <w:r w:rsidRPr="00C35DF1">
        <w:rPr>
          <w:rFonts w:ascii="CG Times" w:hAnsi="CG Times"/>
          <w:sz w:val="24"/>
          <w:szCs w:val="24"/>
        </w:rPr>
        <w:t>The Government here, similarly, has ample evidence on the issues as to which the rap music would be relevant.  Accordingly, for this reason, too, the Court should disallow the introduction of the rap evidence.</w:t>
      </w:r>
    </w:p>
    <w:p w14:paraId="777CBB47" w14:textId="77777777" w:rsidR="008E43D5" w:rsidRPr="00C35DF1" w:rsidRDefault="008E43D5" w:rsidP="008E43D5">
      <w:pPr>
        <w:tabs>
          <w:tab w:val="left" w:pos="2880"/>
        </w:tabs>
        <w:ind w:left="3600" w:hanging="720"/>
        <w:contextualSpacing/>
        <w:rPr>
          <w:rFonts w:ascii="CG Times" w:hAnsi="CG Times"/>
          <w:b/>
          <w:sz w:val="24"/>
          <w:szCs w:val="24"/>
          <w:u w:val="single"/>
        </w:rPr>
      </w:pPr>
      <w:r w:rsidRPr="00C35DF1">
        <w:rPr>
          <w:rFonts w:ascii="CG Times" w:hAnsi="CG Times"/>
          <w:b/>
          <w:sz w:val="24"/>
          <w:szCs w:val="24"/>
        </w:rPr>
        <w:t>iv.</w:t>
      </w:r>
      <w:r w:rsidRPr="00C35DF1">
        <w:rPr>
          <w:rFonts w:ascii="CG Times" w:hAnsi="CG Times"/>
          <w:b/>
          <w:sz w:val="24"/>
          <w:szCs w:val="24"/>
        </w:rPr>
        <w:tab/>
      </w:r>
      <w:r w:rsidRPr="00C35DF1">
        <w:rPr>
          <w:rFonts w:ascii="CG Times" w:hAnsi="CG Times"/>
          <w:b/>
          <w:sz w:val="24"/>
          <w:szCs w:val="24"/>
          <w:u w:val="single"/>
        </w:rPr>
        <w:t>Introduction of the Rap Evidence Will Confuse the Issues and Waste Time</w:t>
      </w:r>
    </w:p>
    <w:p w14:paraId="072980DE" w14:textId="77777777" w:rsidR="008E43D5" w:rsidRPr="00C35DF1" w:rsidRDefault="008E43D5" w:rsidP="008E43D5">
      <w:pPr>
        <w:tabs>
          <w:tab w:val="left" w:pos="720"/>
        </w:tabs>
        <w:ind w:left="720"/>
        <w:contextualSpacing/>
        <w:rPr>
          <w:rFonts w:ascii="CG Times" w:hAnsi="CG Times"/>
          <w:b/>
          <w:sz w:val="24"/>
          <w:szCs w:val="24"/>
          <w:u w:val="single"/>
        </w:rPr>
      </w:pPr>
    </w:p>
    <w:p w14:paraId="5E4171AE" w14:textId="77777777" w:rsidR="008E43D5" w:rsidRPr="00C35DF1" w:rsidRDefault="008E43D5" w:rsidP="00504CDD">
      <w:pPr>
        <w:spacing w:line="480" w:lineRule="auto"/>
        <w:ind w:firstLine="720"/>
        <w:contextualSpacing/>
        <w:rPr>
          <w:rFonts w:ascii="CG Times" w:hAnsi="CG Times"/>
          <w:sz w:val="24"/>
          <w:szCs w:val="24"/>
        </w:rPr>
      </w:pPr>
      <w:r w:rsidRPr="00C35DF1">
        <w:rPr>
          <w:rFonts w:ascii="CG Times" w:hAnsi="CG Times"/>
          <w:sz w:val="24"/>
          <w:szCs w:val="24"/>
        </w:rPr>
        <w:lastRenderedPageBreak/>
        <w:t xml:space="preserve">The rap evidence should also be excluded under Rule 403 because it will confuse the issues and cause a waste of time.  As noted by the </w:t>
      </w:r>
      <w:r w:rsidRPr="00C35DF1">
        <w:rPr>
          <w:rFonts w:ascii="CG Times" w:hAnsi="CG Times"/>
          <w:i/>
          <w:sz w:val="24"/>
          <w:szCs w:val="24"/>
        </w:rPr>
        <w:t>Stephenson</w:t>
      </w:r>
      <w:r w:rsidRPr="00C35DF1">
        <w:rPr>
          <w:rFonts w:ascii="CG Times" w:hAnsi="CG Times"/>
          <w:sz w:val="24"/>
          <w:szCs w:val="24"/>
        </w:rPr>
        <w:t xml:space="preserve"> court, </w:t>
      </w:r>
    </w:p>
    <w:p w14:paraId="0FB3006C" w14:textId="77777777" w:rsidR="008E43D5" w:rsidRPr="00C35DF1" w:rsidRDefault="008E43D5" w:rsidP="008E43D5">
      <w:pPr>
        <w:ind w:left="720" w:right="720"/>
        <w:rPr>
          <w:rFonts w:ascii="CG Times" w:hAnsi="CG Times"/>
          <w:sz w:val="24"/>
          <w:szCs w:val="24"/>
        </w:rPr>
      </w:pPr>
      <w:r w:rsidRPr="00C35DF1">
        <w:rPr>
          <w:rFonts w:ascii="CG Times" w:hAnsi="CG Times"/>
          <w:sz w:val="24"/>
          <w:szCs w:val="24"/>
        </w:rPr>
        <w:t>the United States seeks to present . . .  will overshadow the acts giving rise to the charges here.  For example, the parties have each identified expert witnesses they intend to call in this case if the videos are admitted in evidence:  . . . .  This presents a great risk of jurors having difficulty separating the issues and according the limited weight to the videos.  In essence, the YouTube videos will become a feature of the trial.  The likely curative effect of any limiting instruction will be minimal at best.</w:t>
      </w:r>
    </w:p>
    <w:p w14:paraId="6123EB66" w14:textId="77777777" w:rsidR="008E43D5" w:rsidRPr="00C35DF1" w:rsidRDefault="008E43D5" w:rsidP="008E43D5">
      <w:pPr>
        <w:rPr>
          <w:rFonts w:ascii="CG Times" w:hAnsi="CG Times"/>
          <w:sz w:val="24"/>
          <w:szCs w:val="24"/>
        </w:rPr>
      </w:pPr>
    </w:p>
    <w:p w14:paraId="3A0AA2CA" w14:textId="17177DD3" w:rsidR="008E43D5" w:rsidRPr="00C35DF1" w:rsidRDefault="008E43D5" w:rsidP="002F09BF">
      <w:pPr>
        <w:spacing w:line="480" w:lineRule="auto"/>
        <w:contextualSpacing/>
        <w:rPr>
          <w:rFonts w:ascii="CG Times" w:hAnsi="CG Times"/>
          <w:sz w:val="24"/>
          <w:szCs w:val="24"/>
        </w:rPr>
      </w:pPr>
      <w:r w:rsidRPr="00C35DF1">
        <w:rPr>
          <w:rFonts w:ascii="CG Times" w:hAnsi="CG Times"/>
          <w:i/>
          <w:sz w:val="24"/>
          <w:szCs w:val="24"/>
        </w:rPr>
        <w:t>United States v. Stephenson</w:t>
      </w:r>
      <w:r w:rsidRPr="00C35DF1">
        <w:rPr>
          <w:rFonts w:ascii="CG Times" w:hAnsi="CG Times"/>
          <w:sz w:val="24"/>
          <w:szCs w:val="24"/>
        </w:rPr>
        <w:t>, -- F.Supp.3d –-, 115 Fed.</w:t>
      </w:r>
      <w:r w:rsidR="002F09BF" w:rsidRPr="00C35DF1">
        <w:rPr>
          <w:rFonts w:ascii="CG Times" w:hAnsi="CG Times"/>
          <w:sz w:val="24"/>
          <w:szCs w:val="24"/>
        </w:rPr>
        <w:t xml:space="preserve"> </w:t>
      </w:r>
      <w:r w:rsidRPr="00C35DF1">
        <w:rPr>
          <w:rFonts w:ascii="CG Times" w:hAnsi="CG Times"/>
          <w:sz w:val="24"/>
          <w:szCs w:val="24"/>
        </w:rPr>
        <w:t>R.</w:t>
      </w:r>
      <w:r w:rsidR="002F09BF" w:rsidRPr="00C35DF1">
        <w:rPr>
          <w:rFonts w:ascii="CG Times" w:hAnsi="CG Times"/>
          <w:sz w:val="24"/>
          <w:szCs w:val="24"/>
        </w:rPr>
        <w:t xml:space="preserve"> </w:t>
      </w:r>
      <w:r w:rsidRPr="00C35DF1">
        <w:rPr>
          <w:rFonts w:ascii="CG Times" w:hAnsi="CG Times"/>
          <w:sz w:val="24"/>
          <w:szCs w:val="24"/>
        </w:rPr>
        <w:t>Evid.</w:t>
      </w:r>
      <w:r w:rsidR="002F09BF" w:rsidRPr="00C35DF1">
        <w:rPr>
          <w:rFonts w:ascii="CG Times" w:hAnsi="CG Times"/>
          <w:sz w:val="24"/>
          <w:szCs w:val="24"/>
        </w:rPr>
        <w:t xml:space="preserve"> </w:t>
      </w:r>
      <w:r w:rsidRPr="00C35DF1">
        <w:rPr>
          <w:rFonts w:ascii="CG Times" w:hAnsi="CG Times"/>
          <w:sz w:val="24"/>
          <w:szCs w:val="24"/>
        </w:rPr>
        <w:t>Serv. 2159, 2021 WL 3130358, *3-*6 (M.D.Fla. July 23, 2021).  Here, too, substantial explanatory, expert testimony regarding the rap videos will be necessary should they be admitted.</w:t>
      </w:r>
      <w:r w:rsidR="002F09BF" w:rsidRPr="00C35DF1">
        <w:rPr>
          <w:rFonts w:ascii="CG Times" w:hAnsi="CG Times"/>
          <w:sz w:val="24"/>
          <w:szCs w:val="24"/>
        </w:rPr>
        <w:t xml:space="preserve">  Because of the time that will be involved as well as the intensity of the prejudicial effect from the lyrics and videos, the music here, too, will come to “overshadow” the rest of the trial as to Mr. </w:t>
      </w:r>
      <w:r w:rsidR="00C35DF1">
        <w:rPr>
          <w:rFonts w:ascii="CG Times" w:hAnsi="CG Times"/>
          <w:sz w:val="24"/>
          <w:szCs w:val="24"/>
        </w:rPr>
        <w:t>G</w:t>
      </w:r>
      <w:r w:rsidR="002F09BF" w:rsidRPr="00C35DF1">
        <w:rPr>
          <w:rFonts w:ascii="CG Times" w:hAnsi="CG Times"/>
          <w:sz w:val="24"/>
          <w:szCs w:val="24"/>
        </w:rPr>
        <w:t xml:space="preserve">, such that any limiting instruction will be ineffective.  </w:t>
      </w:r>
      <w:r w:rsidR="002F09BF" w:rsidRPr="00C35DF1">
        <w:rPr>
          <w:rFonts w:ascii="CG Times" w:hAnsi="CG Times"/>
          <w:i/>
          <w:sz w:val="24"/>
          <w:szCs w:val="24"/>
        </w:rPr>
        <w:t>Id.</w:t>
      </w:r>
    </w:p>
    <w:p w14:paraId="4513E717" w14:textId="77777777" w:rsidR="00DB649B" w:rsidRPr="00C35DF1" w:rsidRDefault="00970F53" w:rsidP="00970F53">
      <w:pPr>
        <w:ind w:left="2160" w:hanging="720"/>
        <w:rPr>
          <w:rFonts w:ascii="CG Times" w:hAnsi="CG Times"/>
          <w:sz w:val="24"/>
          <w:szCs w:val="24"/>
        </w:rPr>
      </w:pPr>
      <w:r w:rsidRPr="00C35DF1">
        <w:rPr>
          <w:rFonts w:ascii="CG Times" w:eastAsia="Times New Roman" w:hAnsi="CG Times"/>
          <w:b/>
          <w:sz w:val="24"/>
          <w:szCs w:val="24"/>
        </w:rPr>
        <w:t>2</w:t>
      </w:r>
      <w:r w:rsidR="00DB649B" w:rsidRPr="00C35DF1">
        <w:rPr>
          <w:rFonts w:ascii="CG Times" w:eastAsia="Times New Roman" w:hAnsi="CG Times"/>
          <w:b/>
          <w:sz w:val="24"/>
          <w:szCs w:val="24"/>
        </w:rPr>
        <w:t>.</w:t>
      </w:r>
      <w:r w:rsidR="00DB649B" w:rsidRPr="00C35DF1">
        <w:rPr>
          <w:rFonts w:ascii="CG Times" w:eastAsia="Times New Roman" w:hAnsi="CG Times"/>
          <w:b/>
          <w:sz w:val="24"/>
          <w:szCs w:val="24"/>
        </w:rPr>
        <w:tab/>
      </w:r>
      <w:r w:rsidR="00DB649B" w:rsidRPr="00C35DF1">
        <w:rPr>
          <w:rFonts w:ascii="CG Times" w:eastAsia="Times New Roman" w:hAnsi="CG Times"/>
          <w:b/>
          <w:sz w:val="24"/>
          <w:szCs w:val="24"/>
          <w:u w:val="single"/>
        </w:rPr>
        <w:t>The Evidence Should Also Be Excluded Under Rule 404(a)</w:t>
      </w:r>
      <w:r w:rsidR="00100FDD" w:rsidRPr="00C35DF1">
        <w:rPr>
          <w:rFonts w:ascii="CG Times" w:eastAsia="Times New Roman" w:hAnsi="CG Times"/>
          <w:b/>
          <w:sz w:val="24"/>
          <w:szCs w:val="24"/>
          <w:u w:val="single"/>
        </w:rPr>
        <w:t xml:space="preserve"> </w:t>
      </w:r>
      <w:r w:rsidR="004A2F65" w:rsidRPr="00C35DF1">
        <w:rPr>
          <w:rFonts w:ascii="CG Times" w:eastAsia="Times New Roman" w:hAnsi="CG Times"/>
          <w:b/>
          <w:sz w:val="24"/>
          <w:szCs w:val="24"/>
          <w:u w:val="single"/>
        </w:rPr>
        <w:t>&amp;</w:t>
      </w:r>
      <w:r w:rsidR="00100FDD" w:rsidRPr="00C35DF1">
        <w:rPr>
          <w:rFonts w:ascii="CG Times" w:eastAsia="Times New Roman" w:hAnsi="CG Times"/>
          <w:b/>
          <w:sz w:val="24"/>
          <w:szCs w:val="24"/>
          <w:u w:val="single"/>
        </w:rPr>
        <w:t xml:space="preserve"> </w:t>
      </w:r>
      <w:r w:rsidR="004A2F65" w:rsidRPr="00C35DF1">
        <w:rPr>
          <w:rFonts w:ascii="CG Times" w:eastAsia="Times New Roman" w:hAnsi="CG Times"/>
          <w:b/>
          <w:sz w:val="24"/>
          <w:szCs w:val="24"/>
          <w:u w:val="single"/>
        </w:rPr>
        <w:t>(b)</w:t>
      </w:r>
      <w:r w:rsidR="00DB649B" w:rsidRPr="00C35DF1">
        <w:rPr>
          <w:rFonts w:ascii="CG Times" w:eastAsia="Times New Roman" w:hAnsi="CG Times"/>
          <w:b/>
          <w:sz w:val="24"/>
          <w:szCs w:val="24"/>
          <w:u w:val="single"/>
        </w:rPr>
        <w:t xml:space="preserve"> Because It Suggests that Defendant Committed the Charged Offenses in Conformity with the Negative Persona Projected in the Rap Music</w:t>
      </w:r>
    </w:p>
    <w:p w14:paraId="279530AD" w14:textId="77777777" w:rsidR="00DB649B" w:rsidRPr="00C35DF1" w:rsidRDefault="00DB649B" w:rsidP="00DB649B">
      <w:pPr>
        <w:ind w:left="1440" w:hanging="720"/>
        <w:rPr>
          <w:rFonts w:ascii="CG Times" w:hAnsi="CG Times"/>
          <w:sz w:val="24"/>
          <w:szCs w:val="24"/>
        </w:rPr>
      </w:pPr>
    </w:p>
    <w:p w14:paraId="21793617" w14:textId="77777777" w:rsidR="00DB649B" w:rsidRPr="00C35DF1" w:rsidRDefault="00DB649B" w:rsidP="000E14D8">
      <w:pPr>
        <w:spacing w:line="480" w:lineRule="auto"/>
        <w:ind w:firstLine="720"/>
        <w:rPr>
          <w:rFonts w:ascii="CG Times" w:hAnsi="CG Times"/>
          <w:sz w:val="24"/>
          <w:szCs w:val="24"/>
        </w:rPr>
      </w:pPr>
      <w:r w:rsidRPr="00C35DF1">
        <w:rPr>
          <w:rFonts w:ascii="CG Times" w:hAnsi="CG Times"/>
          <w:sz w:val="24"/>
          <w:szCs w:val="24"/>
        </w:rPr>
        <w:t>Defendant’</w:t>
      </w:r>
      <w:r w:rsidR="00100FDD" w:rsidRPr="00C35DF1">
        <w:rPr>
          <w:rFonts w:ascii="CG Times" w:hAnsi="CG Times"/>
          <w:sz w:val="24"/>
          <w:szCs w:val="24"/>
        </w:rPr>
        <w:t>s</w:t>
      </w:r>
      <w:r w:rsidRPr="00C35DF1">
        <w:rPr>
          <w:rFonts w:ascii="CG Times" w:hAnsi="CG Times"/>
          <w:sz w:val="24"/>
          <w:szCs w:val="24"/>
        </w:rPr>
        <w:t xml:space="preserve"> rap music should also be excluded under Rule 404(a)</w:t>
      </w:r>
      <w:r w:rsidR="00100FDD" w:rsidRPr="00C35DF1">
        <w:rPr>
          <w:rFonts w:ascii="CG Times" w:hAnsi="CG Times"/>
          <w:sz w:val="24"/>
          <w:szCs w:val="24"/>
        </w:rPr>
        <w:t xml:space="preserve"> </w:t>
      </w:r>
      <w:r w:rsidR="004A2F65" w:rsidRPr="00C35DF1">
        <w:rPr>
          <w:rFonts w:ascii="CG Times" w:hAnsi="CG Times"/>
          <w:sz w:val="24"/>
          <w:szCs w:val="24"/>
        </w:rPr>
        <w:t>&amp;</w:t>
      </w:r>
      <w:r w:rsidR="00100FDD" w:rsidRPr="00C35DF1">
        <w:rPr>
          <w:rFonts w:ascii="CG Times" w:hAnsi="CG Times"/>
          <w:sz w:val="24"/>
          <w:szCs w:val="24"/>
        </w:rPr>
        <w:t xml:space="preserve"> </w:t>
      </w:r>
      <w:r w:rsidR="004A2F65" w:rsidRPr="00C35DF1">
        <w:rPr>
          <w:rFonts w:ascii="CG Times" w:hAnsi="CG Times"/>
          <w:sz w:val="24"/>
          <w:szCs w:val="24"/>
        </w:rPr>
        <w:t>(b)</w:t>
      </w:r>
      <w:r w:rsidRPr="00C35DF1">
        <w:rPr>
          <w:rFonts w:ascii="CG Times" w:hAnsi="CG Times"/>
          <w:sz w:val="24"/>
          <w:szCs w:val="24"/>
        </w:rPr>
        <w:t xml:space="preserve">.  As explained above, in keeping with the conventions of drill rap, the music presents defendant in </w:t>
      </w:r>
      <w:r w:rsidR="000E14D8" w:rsidRPr="00C35DF1">
        <w:rPr>
          <w:rFonts w:ascii="CG Times" w:hAnsi="CG Times"/>
          <w:sz w:val="24"/>
          <w:szCs w:val="24"/>
        </w:rPr>
        <w:t xml:space="preserve">a violent, anti-social and criminal light.  </w:t>
      </w:r>
      <w:r w:rsidR="004A2F65" w:rsidRPr="00C35DF1">
        <w:rPr>
          <w:rFonts w:ascii="CG Times" w:hAnsi="CG Times"/>
          <w:sz w:val="24"/>
          <w:szCs w:val="24"/>
        </w:rPr>
        <w:t>The rap</w:t>
      </w:r>
      <w:r w:rsidRPr="00C35DF1">
        <w:rPr>
          <w:rFonts w:ascii="CG Times" w:hAnsi="CG Times"/>
          <w:sz w:val="24"/>
          <w:szCs w:val="24"/>
        </w:rPr>
        <w:t xml:space="preserve"> videos and lyrics </w:t>
      </w:r>
      <w:r w:rsidR="000E14D8" w:rsidRPr="00C35DF1">
        <w:rPr>
          <w:rFonts w:ascii="CG Times" w:hAnsi="CG Times"/>
          <w:sz w:val="24"/>
          <w:szCs w:val="24"/>
        </w:rPr>
        <w:t xml:space="preserve">will </w:t>
      </w:r>
      <w:r w:rsidRPr="00C35DF1">
        <w:rPr>
          <w:rFonts w:ascii="CG Times" w:hAnsi="CG Times"/>
          <w:sz w:val="24"/>
          <w:szCs w:val="24"/>
        </w:rPr>
        <w:t xml:space="preserve">present the jury with an extremely negative </w:t>
      </w:r>
      <w:r w:rsidR="000E14D8" w:rsidRPr="00C35DF1">
        <w:rPr>
          <w:rFonts w:ascii="CG Times" w:hAnsi="CG Times"/>
          <w:sz w:val="24"/>
          <w:szCs w:val="24"/>
        </w:rPr>
        <w:t xml:space="preserve">character, and provide it with a likely irresistible temptation to conclude that he committed the charged crimes in conformity with that character.  As stated by the </w:t>
      </w:r>
      <w:r w:rsidR="000E14D8" w:rsidRPr="00C35DF1">
        <w:rPr>
          <w:rFonts w:ascii="CG Times" w:hAnsi="CG Times"/>
          <w:i/>
          <w:sz w:val="24"/>
          <w:szCs w:val="24"/>
        </w:rPr>
        <w:t xml:space="preserve">Bey </w:t>
      </w:r>
      <w:r w:rsidR="000E14D8" w:rsidRPr="00C35DF1">
        <w:rPr>
          <w:rFonts w:ascii="CG Times" w:hAnsi="CG Times"/>
          <w:sz w:val="24"/>
          <w:szCs w:val="24"/>
        </w:rPr>
        <w:t>court in excluding the rap evidence at issue there, “jurors . . .</w:t>
      </w:r>
      <w:r w:rsidRPr="00C35DF1">
        <w:rPr>
          <w:rFonts w:ascii="CG Times" w:hAnsi="CG Times"/>
          <w:sz w:val="24"/>
          <w:szCs w:val="24"/>
        </w:rPr>
        <w:t xml:space="preserve"> despite all efforts, may become more disposed to and confident in a guilty verdict what with the added weight of the negative personality trait associations conjured up by …inflammatory lyrics.</w:t>
      </w:r>
      <w:r w:rsidR="000E14D8" w:rsidRPr="00C35DF1">
        <w:rPr>
          <w:rFonts w:ascii="CG Times" w:hAnsi="CG Times"/>
          <w:sz w:val="24"/>
          <w:szCs w:val="24"/>
        </w:rPr>
        <w:t xml:space="preserve">”  </w:t>
      </w:r>
      <w:r w:rsidRPr="00C35DF1">
        <w:rPr>
          <w:rFonts w:ascii="CG Times" w:hAnsi="CG Times"/>
          <w:i/>
          <w:sz w:val="24"/>
          <w:szCs w:val="24"/>
        </w:rPr>
        <w:t>United States v. Bey</w:t>
      </w:r>
      <w:r w:rsidRPr="00C35DF1">
        <w:rPr>
          <w:rFonts w:ascii="CG Times" w:hAnsi="CG Times"/>
          <w:sz w:val="24"/>
          <w:szCs w:val="24"/>
        </w:rPr>
        <w:t>, No. CR 16-290, 2017 WL 1547006</w:t>
      </w:r>
      <w:r w:rsidR="009F3C31" w:rsidRPr="00C35DF1">
        <w:rPr>
          <w:rFonts w:ascii="CG Times" w:hAnsi="CG Times"/>
          <w:sz w:val="24"/>
          <w:szCs w:val="24"/>
        </w:rPr>
        <w:t>, *9 n. 3</w:t>
      </w:r>
      <w:r w:rsidRPr="00C35DF1">
        <w:rPr>
          <w:rFonts w:ascii="CG Times" w:hAnsi="CG Times"/>
          <w:sz w:val="24"/>
          <w:szCs w:val="24"/>
        </w:rPr>
        <w:t xml:space="preserve"> (E.D. Pa. Apr. 29</w:t>
      </w:r>
      <w:r w:rsidR="000E14D8" w:rsidRPr="00C35DF1">
        <w:rPr>
          <w:rFonts w:ascii="CG Times" w:hAnsi="CG Times"/>
          <w:sz w:val="24"/>
          <w:szCs w:val="24"/>
        </w:rPr>
        <w:t>, 2017)</w:t>
      </w:r>
      <w:r w:rsidR="004E7AA3" w:rsidRPr="00C35DF1">
        <w:rPr>
          <w:rFonts w:ascii="CG Times" w:hAnsi="CG Times"/>
          <w:sz w:val="24"/>
          <w:szCs w:val="24"/>
        </w:rPr>
        <w:t xml:space="preserve">; </w:t>
      </w:r>
      <w:r w:rsidR="004E7AA3" w:rsidRPr="00C35DF1">
        <w:rPr>
          <w:rFonts w:ascii="CG Times" w:hAnsi="CG Times"/>
          <w:i/>
          <w:sz w:val="24"/>
          <w:szCs w:val="24"/>
        </w:rPr>
        <w:t>see also Hannah v. State,</w:t>
      </w:r>
      <w:r w:rsidR="004E7AA3" w:rsidRPr="00C35DF1">
        <w:rPr>
          <w:rFonts w:ascii="CG Times" w:hAnsi="CG Times"/>
          <w:sz w:val="24"/>
          <w:szCs w:val="24"/>
        </w:rPr>
        <w:t xml:space="preserve"> 23 </w:t>
      </w:r>
      <w:r w:rsidR="004E7AA3" w:rsidRPr="00C35DF1">
        <w:rPr>
          <w:rFonts w:ascii="CG Times" w:hAnsi="CG Times"/>
          <w:sz w:val="24"/>
          <w:szCs w:val="24"/>
        </w:rPr>
        <w:lastRenderedPageBreak/>
        <w:t xml:space="preserve">A.3d 192, 201 (Md. 2011) (the rap music </w:t>
      </w:r>
      <w:r w:rsidR="009F3C31" w:rsidRPr="00C35DF1">
        <w:rPr>
          <w:rFonts w:ascii="CG Times" w:hAnsi="CG Times"/>
          <w:sz w:val="24"/>
          <w:szCs w:val="24"/>
        </w:rPr>
        <w:t>evidence was disallowed on the grounds that it was</w:t>
      </w:r>
      <w:r w:rsidR="004E7AA3" w:rsidRPr="00C35DF1">
        <w:rPr>
          <w:rFonts w:ascii="CG Times" w:hAnsi="CG Times"/>
          <w:sz w:val="24"/>
          <w:szCs w:val="24"/>
        </w:rPr>
        <w:t xml:space="preserve"> “probative of no issue other than the issue of whether [defendant] has a propensity for violence”)</w:t>
      </w:r>
      <w:r w:rsidR="000E14D8" w:rsidRPr="00C35DF1">
        <w:rPr>
          <w:rFonts w:ascii="CG Times" w:hAnsi="CG Times"/>
          <w:sz w:val="24"/>
          <w:szCs w:val="24"/>
        </w:rPr>
        <w:t>.  The evidence here should be excluded as improper character evidence, as well.</w:t>
      </w:r>
    </w:p>
    <w:p w14:paraId="421CD0A5" w14:textId="77777777" w:rsidR="00504CDD" w:rsidRPr="00C35DF1" w:rsidRDefault="00970F53" w:rsidP="006735F8">
      <w:pPr>
        <w:ind w:left="1440" w:hanging="720"/>
        <w:rPr>
          <w:rFonts w:ascii="CG Times" w:eastAsia="Times New Roman" w:hAnsi="CG Times"/>
          <w:b/>
          <w:sz w:val="24"/>
          <w:szCs w:val="24"/>
          <w:u w:val="single"/>
        </w:rPr>
      </w:pPr>
      <w:r w:rsidRPr="00C35DF1">
        <w:rPr>
          <w:rFonts w:ascii="CG Times" w:eastAsia="Times New Roman" w:hAnsi="CG Times"/>
          <w:b/>
          <w:sz w:val="24"/>
          <w:szCs w:val="24"/>
        </w:rPr>
        <w:t>B</w:t>
      </w:r>
      <w:r w:rsidR="006735F8" w:rsidRPr="00C35DF1">
        <w:rPr>
          <w:rFonts w:ascii="CG Times" w:eastAsia="Times New Roman" w:hAnsi="CG Times"/>
          <w:b/>
          <w:sz w:val="24"/>
          <w:szCs w:val="24"/>
        </w:rPr>
        <w:t>.</w:t>
      </w:r>
      <w:r w:rsidR="006735F8" w:rsidRPr="00C35DF1">
        <w:rPr>
          <w:rFonts w:ascii="CG Times" w:eastAsia="Times New Roman" w:hAnsi="CG Times"/>
          <w:b/>
          <w:sz w:val="24"/>
          <w:szCs w:val="24"/>
        </w:rPr>
        <w:tab/>
      </w:r>
      <w:r w:rsidR="00504CDD" w:rsidRPr="00C35DF1">
        <w:rPr>
          <w:rFonts w:ascii="CG Times" w:eastAsia="Times New Roman" w:hAnsi="CG Times"/>
          <w:b/>
          <w:sz w:val="24"/>
          <w:szCs w:val="24"/>
          <w:u w:val="single"/>
        </w:rPr>
        <w:t>Defendant’s Rap Music Should Also Be Excluded Under the First Amendment</w:t>
      </w:r>
    </w:p>
    <w:p w14:paraId="667D1DEF" w14:textId="77777777" w:rsidR="00504CDD" w:rsidRPr="00C35DF1" w:rsidRDefault="00504CDD" w:rsidP="00504CDD">
      <w:pPr>
        <w:rPr>
          <w:rFonts w:ascii="CG Times" w:eastAsia="Times New Roman" w:hAnsi="CG Times"/>
          <w:b/>
          <w:sz w:val="24"/>
          <w:szCs w:val="24"/>
          <w:u w:val="single"/>
        </w:rPr>
      </w:pPr>
    </w:p>
    <w:p w14:paraId="68F24B6A" w14:textId="65785EAB" w:rsidR="00C6603F" w:rsidRPr="00C35DF1" w:rsidRDefault="00C6603F" w:rsidP="00504CDD">
      <w:pPr>
        <w:spacing w:line="480" w:lineRule="auto"/>
        <w:ind w:firstLine="720"/>
        <w:contextualSpacing/>
        <w:rPr>
          <w:rFonts w:ascii="CG Times" w:hAnsi="CG Times"/>
          <w:sz w:val="24"/>
          <w:szCs w:val="24"/>
        </w:rPr>
      </w:pPr>
      <w:r w:rsidRPr="00C35DF1">
        <w:rPr>
          <w:rFonts w:ascii="CG Times" w:hAnsi="CG Times"/>
          <w:sz w:val="24"/>
          <w:szCs w:val="24"/>
        </w:rPr>
        <w:t xml:space="preserve">In this case, treating Mr. </w:t>
      </w:r>
      <w:r w:rsidR="00C35DF1">
        <w:rPr>
          <w:rFonts w:ascii="CG Times" w:hAnsi="CG Times"/>
          <w:sz w:val="24"/>
          <w:szCs w:val="24"/>
        </w:rPr>
        <w:t>G</w:t>
      </w:r>
      <w:r w:rsidRPr="00C35DF1">
        <w:rPr>
          <w:rFonts w:ascii="CG Times" w:hAnsi="CG Times"/>
          <w:sz w:val="24"/>
          <w:szCs w:val="24"/>
        </w:rPr>
        <w:t xml:space="preserve">’s artistic expression as confession and introducing the video itself and the lyrics as evidence against Mr. </w:t>
      </w:r>
      <w:r w:rsidR="00C35DF1">
        <w:rPr>
          <w:rFonts w:ascii="CG Times" w:hAnsi="CG Times"/>
          <w:sz w:val="24"/>
          <w:szCs w:val="24"/>
        </w:rPr>
        <w:t>G</w:t>
      </w:r>
      <w:r w:rsidRPr="00C35DF1">
        <w:rPr>
          <w:rFonts w:ascii="CG Times" w:hAnsi="CG Times"/>
          <w:sz w:val="24"/>
          <w:szCs w:val="24"/>
        </w:rPr>
        <w:t xml:space="preserve"> </w:t>
      </w:r>
      <w:r w:rsidR="00A007EA" w:rsidRPr="00C35DF1">
        <w:rPr>
          <w:rFonts w:ascii="CG Times" w:hAnsi="CG Times"/>
          <w:sz w:val="24"/>
          <w:szCs w:val="24"/>
        </w:rPr>
        <w:t xml:space="preserve">would </w:t>
      </w:r>
      <w:r w:rsidR="00AB6989" w:rsidRPr="00C35DF1">
        <w:rPr>
          <w:rFonts w:ascii="CG Times" w:hAnsi="CG Times"/>
          <w:sz w:val="24"/>
          <w:szCs w:val="24"/>
        </w:rPr>
        <w:t xml:space="preserve">not only </w:t>
      </w:r>
      <w:r w:rsidRPr="00C35DF1">
        <w:rPr>
          <w:rFonts w:ascii="CG Times" w:hAnsi="CG Times"/>
          <w:sz w:val="24"/>
          <w:szCs w:val="24"/>
        </w:rPr>
        <w:t>creat</w:t>
      </w:r>
      <w:r w:rsidR="001774EF" w:rsidRPr="00C35DF1">
        <w:rPr>
          <w:rFonts w:ascii="CG Times" w:hAnsi="CG Times"/>
          <w:sz w:val="24"/>
          <w:szCs w:val="24"/>
        </w:rPr>
        <w:t>e</w:t>
      </w:r>
      <w:r w:rsidRPr="00C35DF1">
        <w:rPr>
          <w:rFonts w:ascii="CG Times" w:hAnsi="CG Times"/>
          <w:sz w:val="24"/>
          <w:szCs w:val="24"/>
        </w:rPr>
        <w:t xml:space="preserve"> an intolerable risk that Mr. </w:t>
      </w:r>
      <w:r w:rsidR="00C35DF1">
        <w:rPr>
          <w:rFonts w:ascii="CG Times" w:hAnsi="CG Times"/>
          <w:sz w:val="24"/>
          <w:szCs w:val="24"/>
        </w:rPr>
        <w:t>G</w:t>
      </w:r>
      <w:r w:rsidRPr="00C35DF1">
        <w:rPr>
          <w:rFonts w:ascii="CG Times" w:hAnsi="CG Times"/>
          <w:sz w:val="24"/>
          <w:szCs w:val="24"/>
        </w:rPr>
        <w:t xml:space="preserve"> would be punished not for committing a crime, but for rappin</w:t>
      </w:r>
      <w:r w:rsidR="00AB6989" w:rsidRPr="00C35DF1">
        <w:rPr>
          <w:rFonts w:ascii="CG Times" w:hAnsi="CG Times"/>
          <w:sz w:val="24"/>
          <w:szCs w:val="24"/>
        </w:rPr>
        <w:t>g about crime; i</w:t>
      </w:r>
      <w:r w:rsidR="00A007EA" w:rsidRPr="00C35DF1">
        <w:rPr>
          <w:rFonts w:ascii="CG Times" w:hAnsi="CG Times"/>
          <w:sz w:val="24"/>
          <w:szCs w:val="24"/>
        </w:rPr>
        <w:t xml:space="preserve">t also would chill </w:t>
      </w:r>
      <w:r w:rsidRPr="00C35DF1">
        <w:rPr>
          <w:rFonts w:ascii="CG Times" w:hAnsi="CG Times"/>
          <w:sz w:val="24"/>
          <w:szCs w:val="24"/>
        </w:rPr>
        <w:t>the speech of thousands o</w:t>
      </w:r>
      <w:r w:rsidR="009F3C31" w:rsidRPr="00C35DF1">
        <w:rPr>
          <w:rFonts w:ascii="CG Times" w:hAnsi="CG Times"/>
          <w:sz w:val="24"/>
          <w:szCs w:val="24"/>
        </w:rPr>
        <w:t>f other musicians and artists.</w:t>
      </w:r>
    </w:p>
    <w:p w14:paraId="3244096F" w14:textId="77777777" w:rsidR="00134593" w:rsidRPr="00C35DF1" w:rsidRDefault="00C6603F" w:rsidP="00CD42D7">
      <w:pPr>
        <w:spacing w:line="480" w:lineRule="auto"/>
        <w:ind w:firstLine="720"/>
        <w:contextualSpacing/>
        <w:rPr>
          <w:rFonts w:ascii="CG Times" w:hAnsi="CG Times"/>
          <w:sz w:val="24"/>
          <w:szCs w:val="24"/>
        </w:rPr>
      </w:pPr>
      <w:r w:rsidRPr="00C35DF1">
        <w:rPr>
          <w:rFonts w:ascii="CG Times" w:hAnsi="CG Times"/>
          <w:sz w:val="24"/>
          <w:szCs w:val="24"/>
        </w:rPr>
        <w:t xml:space="preserve">Music, including rap, “as a form of expression and communication, is protected under the First Amendment.” </w:t>
      </w:r>
      <w:r w:rsidRPr="00C35DF1">
        <w:rPr>
          <w:rFonts w:ascii="CG Times" w:hAnsi="CG Times"/>
          <w:i/>
          <w:sz w:val="24"/>
          <w:szCs w:val="24"/>
        </w:rPr>
        <w:t>See e.g</w:t>
      </w:r>
      <w:r w:rsidRPr="00C35DF1">
        <w:rPr>
          <w:rFonts w:ascii="CG Times" w:hAnsi="CG Times"/>
          <w:sz w:val="24"/>
          <w:szCs w:val="24"/>
        </w:rPr>
        <w:t xml:space="preserve">., </w:t>
      </w:r>
      <w:r w:rsidRPr="00C35DF1">
        <w:rPr>
          <w:rFonts w:ascii="CG Times" w:hAnsi="CG Times"/>
          <w:i/>
          <w:sz w:val="24"/>
          <w:szCs w:val="24"/>
        </w:rPr>
        <w:t>Ward v. Rock Against Racism</w:t>
      </w:r>
      <w:r w:rsidRPr="00C35DF1">
        <w:rPr>
          <w:rFonts w:ascii="CG Times" w:hAnsi="CG Times"/>
          <w:sz w:val="24"/>
          <w:szCs w:val="24"/>
        </w:rPr>
        <w:t xml:space="preserve">, 491 U.S. 781, 790 (1989).  </w:t>
      </w:r>
      <w:r w:rsidR="00A007EA" w:rsidRPr="00C35DF1">
        <w:rPr>
          <w:rFonts w:ascii="CG Times" w:hAnsi="CG Times"/>
          <w:sz w:val="24"/>
          <w:szCs w:val="24"/>
        </w:rPr>
        <w:t>As noted</w:t>
      </w:r>
      <w:r w:rsidR="00134593" w:rsidRPr="00C35DF1">
        <w:rPr>
          <w:rFonts w:ascii="CG Times" w:hAnsi="CG Times"/>
          <w:sz w:val="24"/>
          <w:szCs w:val="24"/>
        </w:rPr>
        <w:t xml:space="preserve"> above, </w:t>
      </w:r>
      <w:r w:rsidR="00A007EA" w:rsidRPr="00C35DF1">
        <w:rPr>
          <w:rFonts w:ascii="CG Times" w:hAnsi="CG Times"/>
          <w:sz w:val="24"/>
          <w:szCs w:val="24"/>
        </w:rPr>
        <w:t>s</w:t>
      </w:r>
      <w:r w:rsidRPr="00C35DF1">
        <w:rPr>
          <w:rFonts w:ascii="CG Times" w:hAnsi="CG Times"/>
          <w:sz w:val="24"/>
          <w:szCs w:val="24"/>
        </w:rPr>
        <w:t>cholars of the genre have observed that rap, like other art forms, has its own stylistic and thematic conventions.  Rap lyrics are usually composed as first-person narrati</w:t>
      </w:r>
      <w:r w:rsidR="00134593" w:rsidRPr="00C35DF1">
        <w:rPr>
          <w:rFonts w:ascii="CG Times" w:hAnsi="CG Times"/>
          <w:sz w:val="24"/>
          <w:szCs w:val="24"/>
        </w:rPr>
        <w:t>ves and feature assumption of a violent persona, and narration of fictional violent or hypermasculine acts</w:t>
      </w:r>
      <w:r w:rsidRPr="00C35DF1">
        <w:rPr>
          <w:rFonts w:ascii="CG Times" w:hAnsi="CG Times"/>
          <w:sz w:val="24"/>
          <w:szCs w:val="24"/>
        </w:rPr>
        <w:t xml:space="preserve">.  </w:t>
      </w:r>
      <w:r w:rsidR="00134593" w:rsidRPr="00C35DF1">
        <w:rPr>
          <w:rFonts w:ascii="CG Times" w:hAnsi="CG Times"/>
          <w:i/>
          <w:sz w:val="24"/>
          <w:szCs w:val="24"/>
        </w:rPr>
        <w:t xml:space="preserve">See, e.g., </w:t>
      </w:r>
      <w:r w:rsidRPr="00C35DF1">
        <w:rPr>
          <w:rFonts w:ascii="CG Times" w:hAnsi="CG Times"/>
          <w:sz w:val="24"/>
          <w:szCs w:val="24"/>
        </w:rPr>
        <w:t xml:space="preserve">Andrea Dennis, </w:t>
      </w:r>
      <w:r w:rsidRPr="00C35DF1">
        <w:rPr>
          <w:rFonts w:ascii="CG Times" w:hAnsi="CG Times"/>
          <w:i/>
          <w:sz w:val="24"/>
          <w:szCs w:val="24"/>
        </w:rPr>
        <w:t xml:space="preserve">Poetic (In)Justice? Rap Music Lyrics as Art, Life and Criminal Evidence, </w:t>
      </w:r>
      <w:r w:rsidRPr="00C35DF1">
        <w:rPr>
          <w:rFonts w:ascii="CG Times" w:hAnsi="CG Times"/>
          <w:sz w:val="24"/>
          <w:szCs w:val="24"/>
        </w:rPr>
        <w:t xml:space="preserve">31 </w:t>
      </w:r>
      <w:r w:rsidRPr="00C35DF1">
        <w:rPr>
          <w:rFonts w:ascii="CG Times" w:hAnsi="CG Times"/>
          <w:smallCaps/>
          <w:sz w:val="24"/>
          <w:szCs w:val="24"/>
        </w:rPr>
        <w:t>Colum. J.L. &amp; Arts</w:t>
      </w:r>
      <w:r w:rsidRPr="00C35DF1">
        <w:rPr>
          <w:rFonts w:ascii="CG Times" w:hAnsi="CG Times"/>
          <w:sz w:val="24"/>
          <w:szCs w:val="24"/>
        </w:rPr>
        <w:t xml:space="preserve"> 1, </w:t>
      </w:r>
      <w:r w:rsidR="002720C0" w:rsidRPr="00C35DF1">
        <w:rPr>
          <w:rFonts w:ascii="CG Times" w:hAnsi="CG Times"/>
          <w:sz w:val="24"/>
          <w:szCs w:val="24"/>
        </w:rPr>
        <w:t>16-23</w:t>
      </w:r>
      <w:r w:rsidRPr="00C35DF1">
        <w:rPr>
          <w:rFonts w:ascii="CG Times" w:hAnsi="CG Times"/>
          <w:sz w:val="24"/>
          <w:szCs w:val="24"/>
        </w:rPr>
        <w:t xml:space="preserve"> (2007).  </w:t>
      </w:r>
      <w:r w:rsidR="00ED4D5A" w:rsidRPr="00C35DF1">
        <w:rPr>
          <w:rFonts w:ascii="CG Times" w:hAnsi="CG Times"/>
          <w:sz w:val="24"/>
          <w:szCs w:val="24"/>
        </w:rPr>
        <w:t>As described, m</w:t>
      </w:r>
      <w:r w:rsidRPr="00C35DF1">
        <w:rPr>
          <w:rFonts w:ascii="CG Times" w:hAnsi="CG Times"/>
          <w:sz w:val="24"/>
          <w:szCs w:val="24"/>
        </w:rPr>
        <w:t xml:space="preserve">uch rap music tells the stories of African American people living in urban poverty, stories that often include involvement in the criminal justice system.  </w:t>
      </w:r>
      <w:r w:rsidR="0023492C" w:rsidRPr="00C35DF1">
        <w:rPr>
          <w:rFonts w:ascii="CG Times" w:hAnsi="CG Times"/>
          <w:i/>
          <w:sz w:val="24"/>
          <w:szCs w:val="24"/>
        </w:rPr>
        <w:t xml:space="preserve">See </w:t>
      </w:r>
      <w:r w:rsidR="0023492C" w:rsidRPr="00C35DF1">
        <w:rPr>
          <w:rFonts w:ascii="CG Times" w:hAnsi="CG Times"/>
          <w:sz w:val="24"/>
          <w:szCs w:val="24"/>
        </w:rPr>
        <w:t xml:space="preserve">Adam Dunbar, Charis E. Kubrin &amp; Nicholas Scurich, </w:t>
      </w:r>
      <w:r w:rsidR="0023492C" w:rsidRPr="00C35DF1">
        <w:rPr>
          <w:rFonts w:ascii="CG Times" w:hAnsi="CG Times"/>
          <w:i/>
          <w:sz w:val="24"/>
          <w:szCs w:val="24"/>
        </w:rPr>
        <w:t>The Threatening Nature of “Rap” Music</w:t>
      </w:r>
      <w:r w:rsidR="0023492C" w:rsidRPr="00C35DF1">
        <w:rPr>
          <w:rFonts w:ascii="CG Times" w:hAnsi="CG Times"/>
          <w:sz w:val="24"/>
          <w:szCs w:val="24"/>
        </w:rPr>
        <w:t xml:space="preserve">, 22 </w:t>
      </w:r>
      <w:r w:rsidR="0023492C" w:rsidRPr="00C35DF1">
        <w:rPr>
          <w:rFonts w:ascii="CG Times" w:hAnsi="CG Times"/>
          <w:smallCaps/>
          <w:sz w:val="24"/>
          <w:szCs w:val="24"/>
        </w:rPr>
        <w:t>Psych. Pub. Pol’y &amp; L</w:t>
      </w:r>
      <w:r w:rsidR="0023492C" w:rsidRPr="00C35DF1">
        <w:rPr>
          <w:rFonts w:ascii="CG Times" w:hAnsi="CG Times"/>
          <w:sz w:val="24"/>
          <w:szCs w:val="24"/>
        </w:rPr>
        <w:t>. 280, 281 (2016);</w:t>
      </w:r>
      <w:r w:rsidR="0023492C" w:rsidRPr="00C35DF1">
        <w:rPr>
          <w:rFonts w:ascii="CG Times" w:hAnsi="CG Times"/>
          <w:i/>
          <w:sz w:val="24"/>
          <w:szCs w:val="24"/>
        </w:rPr>
        <w:t xml:space="preserve"> </w:t>
      </w:r>
      <w:r w:rsidR="0023492C" w:rsidRPr="00C35DF1">
        <w:rPr>
          <w:rFonts w:ascii="CG Times" w:hAnsi="CG Times"/>
          <w:sz w:val="24"/>
          <w:szCs w:val="24"/>
        </w:rPr>
        <w:t xml:space="preserve">Christopher Holmes Smith, </w:t>
      </w:r>
      <w:r w:rsidR="0023492C" w:rsidRPr="00C35DF1">
        <w:rPr>
          <w:rFonts w:ascii="CG Times" w:hAnsi="CG Times"/>
          <w:i/>
          <w:sz w:val="24"/>
          <w:szCs w:val="24"/>
        </w:rPr>
        <w:t xml:space="preserve">Methods in the Madness: Exploring the Boundaries of Identity in Hip-Hop Performativity, </w:t>
      </w:r>
      <w:r w:rsidR="0023492C" w:rsidRPr="00C35DF1">
        <w:rPr>
          <w:rFonts w:ascii="CG Times" w:hAnsi="CG Times"/>
          <w:sz w:val="24"/>
          <w:szCs w:val="24"/>
        </w:rPr>
        <w:t xml:space="preserve">3 </w:t>
      </w:r>
      <w:r w:rsidR="0023492C" w:rsidRPr="00C35DF1">
        <w:rPr>
          <w:rFonts w:ascii="CG Times" w:hAnsi="CG Times"/>
          <w:smallCaps/>
          <w:sz w:val="24"/>
          <w:szCs w:val="24"/>
        </w:rPr>
        <w:t>Soc. Identities</w:t>
      </w:r>
      <w:r w:rsidR="0023492C" w:rsidRPr="00C35DF1">
        <w:rPr>
          <w:rFonts w:ascii="CG Times" w:hAnsi="CG Times"/>
          <w:sz w:val="24"/>
          <w:szCs w:val="24"/>
        </w:rPr>
        <w:t xml:space="preserve"> 345, 345 (1997); Charis E. Kubrin, </w:t>
      </w:r>
      <w:r w:rsidR="0023492C" w:rsidRPr="00C35DF1">
        <w:rPr>
          <w:rFonts w:ascii="CG Times" w:hAnsi="CG Times"/>
          <w:i/>
          <w:sz w:val="24"/>
          <w:szCs w:val="24"/>
        </w:rPr>
        <w:t xml:space="preserve">Gangstas, Thugs, and Hustlas: Identity and the Code of the Street in Rap Music, </w:t>
      </w:r>
      <w:r w:rsidR="0023492C" w:rsidRPr="00C35DF1">
        <w:rPr>
          <w:rFonts w:ascii="CG Times" w:hAnsi="CG Times"/>
          <w:sz w:val="24"/>
          <w:szCs w:val="24"/>
        </w:rPr>
        <w:t xml:space="preserve">52 </w:t>
      </w:r>
      <w:r w:rsidR="0023492C" w:rsidRPr="00C35DF1">
        <w:rPr>
          <w:rFonts w:ascii="CG Times" w:hAnsi="CG Times"/>
          <w:smallCaps/>
          <w:sz w:val="24"/>
          <w:szCs w:val="24"/>
        </w:rPr>
        <w:t>Soc. Probs</w:t>
      </w:r>
      <w:r w:rsidR="0023492C" w:rsidRPr="00C35DF1">
        <w:rPr>
          <w:rFonts w:ascii="CG Times" w:hAnsi="CG Times"/>
          <w:sz w:val="24"/>
          <w:szCs w:val="24"/>
        </w:rPr>
        <w:t xml:space="preserve">. 360, 375-76 (2005); Charis E. Kubrin, </w:t>
      </w:r>
      <w:r w:rsidR="0023492C" w:rsidRPr="00C35DF1">
        <w:rPr>
          <w:rFonts w:ascii="CG Times" w:hAnsi="CG Times"/>
          <w:i/>
          <w:sz w:val="24"/>
          <w:szCs w:val="24"/>
        </w:rPr>
        <w:t>“I See Death Around the Corner”</w:t>
      </w:r>
      <w:r w:rsidR="0023492C" w:rsidRPr="00C35DF1">
        <w:rPr>
          <w:rFonts w:ascii="CG Times" w:hAnsi="CG Times"/>
          <w:sz w:val="24"/>
          <w:szCs w:val="24"/>
        </w:rPr>
        <w:t xml:space="preserve">: </w:t>
      </w:r>
      <w:r w:rsidR="0023492C" w:rsidRPr="00C35DF1">
        <w:rPr>
          <w:rFonts w:ascii="CG Times" w:hAnsi="CG Times"/>
          <w:i/>
          <w:sz w:val="24"/>
          <w:szCs w:val="24"/>
        </w:rPr>
        <w:t>Nihilism in Rap Music,</w:t>
      </w:r>
      <w:r w:rsidR="0023492C" w:rsidRPr="00C35DF1">
        <w:rPr>
          <w:rFonts w:ascii="CG Times" w:hAnsi="CG Times"/>
          <w:sz w:val="24"/>
          <w:szCs w:val="24"/>
        </w:rPr>
        <w:t xml:space="preserve"> 48 </w:t>
      </w:r>
      <w:r w:rsidR="0023492C" w:rsidRPr="00C35DF1">
        <w:rPr>
          <w:rFonts w:ascii="CG Times" w:hAnsi="CG Times"/>
          <w:smallCaps/>
          <w:sz w:val="24"/>
          <w:szCs w:val="24"/>
        </w:rPr>
        <w:t>Socio. Persps</w:t>
      </w:r>
      <w:r w:rsidR="0023492C" w:rsidRPr="00C35DF1">
        <w:rPr>
          <w:rFonts w:ascii="CG Times" w:hAnsi="CG Times"/>
          <w:sz w:val="24"/>
          <w:szCs w:val="24"/>
        </w:rPr>
        <w:t xml:space="preserve">. 433, 433 (2005). </w:t>
      </w:r>
      <w:r w:rsidR="00134593" w:rsidRPr="00C35DF1">
        <w:rPr>
          <w:rFonts w:ascii="CG Times" w:hAnsi="CG Times"/>
          <w:sz w:val="24"/>
          <w:szCs w:val="24"/>
        </w:rPr>
        <w:t xml:space="preserve"> </w:t>
      </w:r>
    </w:p>
    <w:p w14:paraId="772ABEB0" w14:textId="77777777" w:rsidR="00C6603F" w:rsidRPr="00C35DF1" w:rsidRDefault="00C6603F" w:rsidP="00CD42D7">
      <w:pPr>
        <w:spacing w:line="480" w:lineRule="auto"/>
        <w:ind w:firstLine="720"/>
        <w:contextualSpacing/>
        <w:rPr>
          <w:rFonts w:ascii="CG Times" w:hAnsi="CG Times"/>
          <w:sz w:val="24"/>
          <w:szCs w:val="24"/>
        </w:rPr>
      </w:pPr>
      <w:r w:rsidRPr="00C35DF1">
        <w:rPr>
          <w:rFonts w:ascii="CG Times" w:hAnsi="CG Times"/>
          <w:sz w:val="24"/>
          <w:szCs w:val="24"/>
        </w:rPr>
        <w:lastRenderedPageBreak/>
        <w:t xml:space="preserve">Reputable scholars on race and culture have described rap as </w:t>
      </w:r>
      <w:r w:rsidR="00134593" w:rsidRPr="00C35DF1">
        <w:rPr>
          <w:rFonts w:ascii="CG Times" w:hAnsi="CG Times"/>
          <w:sz w:val="24"/>
          <w:szCs w:val="24"/>
        </w:rPr>
        <w:t xml:space="preserve">a form of political expression.  It is, among other things, </w:t>
      </w:r>
      <w:r w:rsidRPr="00C35DF1">
        <w:rPr>
          <w:rFonts w:ascii="CG Times" w:hAnsi="CG Times"/>
          <w:sz w:val="24"/>
          <w:szCs w:val="24"/>
        </w:rPr>
        <w:t xml:space="preserve">a means of reacting to a criminal justice system that sweeps up young black men from poor neighborhoods and labels them criminals at rates that are vastly disproportionate to their rate of offending.  </w:t>
      </w:r>
      <w:r w:rsidRPr="00C35DF1">
        <w:rPr>
          <w:rFonts w:ascii="CG Times" w:hAnsi="CG Times"/>
          <w:i/>
          <w:sz w:val="24"/>
          <w:szCs w:val="24"/>
        </w:rPr>
        <w:t>E.g.</w:t>
      </w:r>
      <w:r w:rsidRPr="00C35DF1">
        <w:rPr>
          <w:rFonts w:ascii="CG Times" w:hAnsi="CG Times"/>
          <w:sz w:val="24"/>
          <w:szCs w:val="24"/>
        </w:rPr>
        <w:t xml:space="preserve">, Tricia Rose, </w:t>
      </w:r>
      <w:r w:rsidRPr="00C35DF1">
        <w:rPr>
          <w:rFonts w:ascii="CG Times" w:hAnsi="CG Times"/>
          <w:i/>
          <w:sz w:val="24"/>
          <w:szCs w:val="24"/>
        </w:rPr>
        <w:t>Flow, Layering, and Rupture in Postindustrial New York</w:t>
      </w:r>
      <w:r w:rsidRPr="00C35DF1">
        <w:rPr>
          <w:rFonts w:ascii="CG Times" w:hAnsi="CG Times"/>
          <w:sz w:val="24"/>
          <w:szCs w:val="24"/>
        </w:rPr>
        <w:t xml:space="preserve"> (1994), reprinted in </w:t>
      </w:r>
      <w:r w:rsidRPr="00C35DF1">
        <w:rPr>
          <w:rFonts w:ascii="CG Times" w:hAnsi="CG Times"/>
          <w:i/>
          <w:sz w:val="24"/>
          <w:szCs w:val="24"/>
        </w:rPr>
        <w:t>Signifyin(g), Sanctifyin’, and Slam Dunking: A Reader in African American Expressive Culture</w:t>
      </w:r>
      <w:r w:rsidRPr="00C35DF1">
        <w:rPr>
          <w:rFonts w:ascii="CG Times" w:hAnsi="CG Times"/>
          <w:sz w:val="24"/>
          <w:szCs w:val="24"/>
        </w:rPr>
        <w:t xml:space="preserve"> 191, 216 (Gena Dagel </w:t>
      </w:r>
      <w:r w:rsidR="00ED4D5A" w:rsidRPr="00C35DF1">
        <w:rPr>
          <w:rFonts w:ascii="CG Times" w:hAnsi="CG Times"/>
          <w:sz w:val="24"/>
          <w:szCs w:val="24"/>
        </w:rPr>
        <w:t>Caponi ed., 1999) (“In the post-</w:t>
      </w:r>
      <w:r w:rsidRPr="00C35DF1">
        <w:rPr>
          <w:rFonts w:ascii="CG Times" w:hAnsi="CG Times"/>
          <w:sz w:val="24"/>
          <w:szCs w:val="24"/>
        </w:rPr>
        <w:t>industrial urban context of dwindling low-income housing, a trickle of meaningless jobs for young people, mounting police brutality, and increasingly draconian depictions of young inner city residents, hip hop style is black urban revival</w:t>
      </w:r>
      <w:r w:rsidR="00A007EA" w:rsidRPr="00C35DF1">
        <w:rPr>
          <w:rFonts w:ascii="CG Times" w:hAnsi="CG Times"/>
          <w:sz w:val="24"/>
          <w:szCs w:val="24"/>
        </w:rPr>
        <w:t>”</w:t>
      </w:r>
      <w:r w:rsidRPr="00C35DF1">
        <w:rPr>
          <w:rFonts w:ascii="CG Times" w:hAnsi="CG Times"/>
          <w:sz w:val="24"/>
          <w:szCs w:val="24"/>
        </w:rPr>
        <w:t>).</w:t>
      </w:r>
      <w:r w:rsidR="00ED4D5A" w:rsidRPr="00C35DF1">
        <w:rPr>
          <w:rStyle w:val="FootnoteReference"/>
          <w:rFonts w:ascii="CG Times" w:hAnsi="CG Times"/>
          <w:sz w:val="24"/>
          <w:szCs w:val="24"/>
        </w:rPr>
        <w:footnoteReference w:id="2"/>
      </w:r>
    </w:p>
    <w:p w14:paraId="3DE25E33" w14:textId="77777777" w:rsidR="00C6603F" w:rsidRPr="00C35DF1" w:rsidRDefault="00C6603F" w:rsidP="00CD42D7">
      <w:pPr>
        <w:spacing w:line="480" w:lineRule="auto"/>
        <w:ind w:firstLine="720"/>
        <w:contextualSpacing/>
        <w:rPr>
          <w:rFonts w:ascii="CG Times" w:hAnsi="CG Times"/>
          <w:sz w:val="24"/>
          <w:szCs w:val="24"/>
        </w:rPr>
      </w:pPr>
      <w:r w:rsidRPr="00C35DF1">
        <w:rPr>
          <w:rFonts w:ascii="CG Times" w:hAnsi="CG Times"/>
          <w:sz w:val="24"/>
          <w:szCs w:val="24"/>
        </w:rPr>
        <w:t xml:space="preserve">As a form of creative and political expression, rap videos and lyrics are precisely the kind of expression that the First Amendment was intended to protect.  The strong constitutional protection for rap music is not diminished by the fact that the content might be profane, disturbing, or violent, but to the contrary, the fact that rap portrays a view of urban life that many people find threatening or offensive “is a reason for according it constitutional protection.” </w:t>
      </w:r>
      <w:r w:rsidRPr="00C35DF1">
        <w:rPr>
          <w:rFonts w:ascii="CG Times" w:hAnsi="CG Times"/>
          <w:i/>
          <w:sz w:val="24"/>
          <w:szCs w:val="24"/>
        </w:rPr>
        <w:t>Hustler Magazine, Inc. v. Falwell</w:t>
      </w:r>
      <w:r w:rsidRPr="00C35DF1">
        <w:rPr>
          <w:rFonts w:ascii="CG Times" w:hAnsi="CG Times"/>
          <w:sz w:val="24"/>
          <w:szCs w:val="24"/>
        </w:rPr>
        <w:t>, 485 U.S. 46, 55-6 (1988)</w:t>
      </w:r>
      <w:r w:rsidR="0004161F" w:rsidRPr="00C35DF1">
        <w:rPr>
          <w:rFonts w:ascii="CG Times" w:hAnsi="CG Times"/>
          <w:sz w:val="24"/>
          <w:szCs w:val="24"/>
        </w:rPr>
        <w:t xml:space="preserve"> (internal quotation marks and citation omitted)</w:t>
      </w:r>
      <w:r w:rsidRPr="00C35DF1">
        <w:rPr>
          <w:rFonts w:ascii="CG Times" w:hAnsi="CG Times"/>
          <w:sz w:val="24"/>
          <w:szCs w:val="24"/>
        </w:rPr>
        <w:t xml:space="preserve">.  </w:t>
      </w:r>
      <w:r w:rsidRPr="00C35DF1">
        <w:rPr>
          <w:rFonts w:ascii="CG Times" w:hAnsi="CG Times"/>
          <w:i/>
          <w:sz w:val="24"/>
          <w:szCs w:val="24"/>
        </w:rPr>
        <w:t>See also e.g</w:t>
      </w:r>
      <w:r w:rsidRPr="00C35DF1">
        <w:rPr>
          <w:rFonts w:ascii="CG Times" w:hAnsi="CG Times"/>
          <w:sz w:val="24"/>
          <w:szCs w:val="24"/>
        </w:rPr>
        <w:t xml:space="preserve">., </w:t>
      </w:r>
      <w:r w:rsidRPr="00C35DF1">
        <w:rPr>
          <w:rFonts w:ascii="CG Times" w:hAnsi="CG Times"/>
          <w:i/>
          <w:sz w:val="24"/>
          <w:szCs w:val="24"/>
        </w:rPr>
        <w:t>Texas v. Johnson</w:t>
      </w:r>
      <w:r w:rsidRPr="00C35DF1">
        <w:rPr>
          <w:rFonts w:ascii="CG Times" w:hAnsi="CG Times"/>
          <w:sz w:val="24"/>
          <w:szCs w:val="24"/>
        </w:rPr>
        <w:t>, 491 U.S. 397, 414 (1989) (</w:t>
      </w:r>
      <w:r w:rsidR="0004161F" w:rsidRPr="00C35DF1">
        <w:rPr>
          <w:rFonts w:ascii="CG Times" w:hAnsi="CG Times"/>
          <w:sz w:val="24"/>
          <w:szCs w:val="24"/>
        </w:rPr>
        <w:t>“</w:t>
      </w:r>
      <w:r w:rsidRPr="00C35DF1">
        <w:rPr>
          <w:rFonts w:ascii="CG Times" w:hAnsi="CG Times"/>
          <w:sz w:val="24"/>
          <w:szCs w:val="24"/>
        </w:rPr>
        <w:t>If there is a bedrock principle underlying the First Amendment, it is that the government may not prohibit the expression of an idea simply because society finds the idea itself offensive or disagreeable</w:t>
      </w:r>
      <w:r w:rsidR="0004161F" w:rsidRPr="00C35DF1">
        <w:rPr>
          <w:rFonts w:ascii="CG Times" w:hAnsi="CG Times"/>
          <w:sz w:val="24"/>
          <w:szCs w:val="24"/>
        </w:rPr>
        <w:t>”</w:t>
      </w:r>
      <w:r w:rsidRPr="00C35DF1">
        <w:rPr>
          <w:rFonts w:ascii="CG Times" w:hAnsi="CG Times"/>
          <w:sz w:val="24"/>
          <w:szCs w:val="24"/>
        </w:rPr>
        <w:t xml:space="preserve">).  See also generally e.g., </w:t>
      </w:r>
      <w:r w:rsidRPr="00C35DF1">
        <w:rPr>
          <w:rFonts w:ascii="CG Times" w:hAnsi="CG Times"/>
          <w:i/>
          <w:sz w:val="24"/>
          <w:szCs w:val="24"/>
        </w:rPr>
        <w:t>Snyder v. Phelps</w:t>
      </w:r>
      <w:r w:rsidRPr="00C35DF1">
        <w:rPr>
          <w:rFonts w:ascii="CG Times" w:hAnsi="CG Times"/>
          <w:sz w:val="24"/>
          <w:szCs w:val="24"/>
        </w:rPr>
        <w:t xml:space="preserve">, 131 S. Ct. 1207, 1217 (2011) (holding that statements </w:t>
      </w:r>
      <w:r w:rsidRPr="00C35DF1">
        <w:rPr>
          <w:rFonts w:ascii="CG Times" w:hAnsi="CG Times"/>
          <w:sz w:val="24"/>
          <w:szCs w:val="24"/>
        </w:rPr>
        <w:lastRenderedPageBreak/>
        <w:t xml:space="preserve">such as “God Hates Fags” are protected expression, even though these messages may fall short of </w:t>
      </w:r>
      <w:r w:rsidR="001D12B7" w:rsidRPr="00C35DF1">
        <w:rPr>
          <w:rFonts w:ascii="CG Times" w:hAnsi="CG Times"/>
          <w:sz w:val="24"/>
          <w:szCs w:val="24"/>
        </w:rPr>
        <w:t>“</w:t>
      </w:r>
      <w:r w:rsidRPr="00C35DF1">
        <w:rPr>
          <w:rFonts w:ascii="CG Times" w:hAnsi="CG Times"/>
          <w:sz w:val="24"/>
          <w:szCs w:val="24"/>
        </w:rPr>
        <w:t xml:space="preserve">refined social or political commentary”); </w:t>
      </w:r>
      <w:r w:rsidRPr="00C35DF1">
        <w:rPr>
          <w:rFonts w:ascii="CG Times" w:hAnsi="CG Times"/>
          <w:i/>
          <w:sz w:val="24"/>
          <w:szCs w:val="24"/>
        </w:rPr>
        <w:t>Brown v. Entm’t Merchs. Ass’n,</w:t>
      </w:r>
      <w:r w:rsidRPr="00C35DF1">
        <w:rPr>
          <w:rFonts w:ascii="CG Times" w:hAnsi="CG Times"/>
          <w:sz w:val="24"/>
          <w:szCs w:val="24"/>
        </w:rPr>
        <w:t xml:space="preserve"> 131 S. Ct. 2729, 2738 (2011) (striking down restrictions on violent video games because “disgust is not a valid basis for restricting expression”).</w:t>
      </w:r>
    </w:p>
    <w:p w14:paraId="30449289" w14:textId="70C962FA" w:rsidR="00C6603F" w:rsidRPr="00C35DF1" w:rsidRDefault="00C6603F" w:rsidP="00CD42D7">
      <w:pPr>
        <w:spacing w:line="480" w:lineRule="auto"/>
        <w:ind w:firstLine="720"/>
        <w:contextualSpacing/>
        <w:rPr>
          <w:rFonts w:ascii="CG Times" w:hAnsi="CG Times"/>
          <w:sz w:val="24"/>
          <w:szCs w:val="24"/>
        </w:rPr>
      </w:pPr>
      <w:r w:rsidRPr="00C35DF1">
        <w:rPr>
          <w:rFonts w:ascii="CG Times" w:hAnsi="CG Times"/>
          <w:sz w:val="24"/>
          <w:szCs w:val="24"/>
        </w:rPr>
        <w:t xml:space="preserve">Freedom of speech is a fundamental right that needs “breathing space” to survive.  </w:t>
      </w:r>
      <w:r w:rsidRPr="00C35DF1">
        <w:rPr>
          <w:rFonts w:ascii="CG Times" w:hAnsi="CG Times"/>
          <w:i/>
          <w:sz w:val="24"/>
          <w:szCs w:val="24"/>
        </w:rPr>
        <w:t>NAACP v. Button</w:t>
      </w:r>
      <w:r w:rsidRPr="00C35DF1">
        <w:rPr>
          <w:rFonts w:ascii="CG Times" w:hAnsi="CG Times"/>
          <w:sz w:val="24"/>
          <w:szCs w:val="24"/>
        </w:rPr>
        <w:t xml:space="preserve">, 371 U.S. 415, 433 (1963).  Undoubtedly, preventing distribution of Mr. </w:t>
      </w:r>
      <w:r w:rsidR="00C35DF1">
        <w:rPr>
          <w:rFonts w:ascii="CG Times" w:hAnsi="CG Times"/>
          <w:sz w:val="24"/>
          <w:szCs w:val="24"/>
        </w:rPr>
        <w:t>G</w:t>
      </w:r>
      <w:r w:rsidRPr="00C35DF1">
        <w:rPr>
          <w:rFonts w:ascii="CG Times" w:hAnsi="CG Times"/>
          <w:sz w:val="24"/>
          <w:szCs w:val="24"/>
        </w:rPr>
        <w:t xml:space="preserve">’s rap videos because they contain unsettling first-person narratives about criminal acts would violate the First Amendment.  However, courts must also be vigilant to protect speech against “subtle governmental interference” of the kind threatened by the State’s introduction of Mr. </w:t>
      </w:r>
      <w:r w:rsidR="00C35DF1">
        <w:rPr>
          <w:rFonts w:ascii="CG Times" w:hAnsi="CG Times"/>
          <w:sz w:val="24"/>
          <w:szCs w:val="24"/>
        </w:rPr>
        <w:t>G</w:t>
      </w:r>
      <w:r w:rsidRPr="00C35DF1">
        <w:rPr>
          <w:rFonts w:ascii="CG Times" w:hAnsi="CG Times"/>
          <w:sz w:val="24"/>
          <w:szCs w:val="24"/>
        </w:rPr>
        <w:t xml:space="preserve">’s performances as evidence against him.  </w:t>
      </w:r>
      <w:r w:rsidRPr="00C35DF1">
        <w:rPr>
          <w:rFonts w:ascii="CG Times" w:hAnsi="CG Times"/>
          <w:i/>
          <w:sz w:val="24"/>
          <w:szCs w:val="24"/>
        </w:rPr>
        <w:t>Bates v. Little Rock</w:t>
      </w:r>
      <w:r w:rsidRPr="00C35DF1">
        <w:rPr>
          <w:rFonts w:ascii="CG Times" w:hAnsi="CG Times"/>
          <w:sz w:val="24"/>
          <w:szCs w:val="24"/>
        </w:rPr>
        <w:t xml:space="preserve">, 361 U.S. 516, 523 (1960); </w:t>
      </w:r>
      <w:r w:rsidRPr="00C35DF1">
        <w:rPr>
          <w:rFonts w:ascii="CG Times" w:hAnsi="CG Times"/>
          <w:i/>
          <w:sz w:val="24"/>
          <w:szCs w:val="24"/>
        </w:rPr>
        <w:t xml:space="preserve">Simon &amp; Schuster, </w:t>
      </w:r>
      <w:r w:rsidR="0004161F" w:rsidRPr="00C35DF1">
        <w:rPr>
          <w:rFonts w:ascii="CG Times" w:hAnsi="CG Times"/>
          <w:i/>
          <w:sz w:val="24"/>
          <w:szCs w:val="24"/>
        </w:rPr>
        <w:t>Inc. v. Members of N.Y. State</w:t>
      </w:r>
      <w:r w:rsidRPr="00C35DF1">
        <w:rPr>
          <w:rFonts w:ascii="CG Times" w:hAnsi="CG Times"/>
          <w:i/>
          <w:sz w:val="24"/>
          <w:szCs w:val="24"/>
        </w:rPr>
        <w:t xml:space="preserve"> Crime Victims Bd.</w:t>
      </w:r>
      <w:r w:rsidR="0004161F" w:rsidRPr="00C35DF1">
        <w:rPr>
          <w:rFonts w:ascii="CG Times" w:hAnsi="CG Times"/>
          <w:sz w:val="24"/>
          <w:szCs w:val="24"/>
        </w:rPr>
        <w:t>, 502 U.S. 105, 117 (1991) (“[w]</w:t>
      </w:r>
      <w:r w:rsidRPr="00C35DF1">
        <w:rPr>
          <w:rFonts w:ascii="CG Times" w:hAnsi="CG Times"/>
          <w:sz w:val="24"/>
          <w:szCs w:val="24"/>
        </w:rPr>
        <w:t xml:space="preserve">e have long recognized that even regulations aimed at proper governmental concerns can restrict unduly the exercise of rights protected by the First Amendment” (internal </w:t>
      </w:r>
      <w:r w:rsidR="0004161F" w:rsidRPr="00C35DF1">
        <w:rPr>
          <w:rFonts w:ascii="CG Times" w:hAnsi="CG Times"/>
          <w:sz w:val="24"/>
          <w:szCs w:val="24"/>
        </w:rPr>
        <w:t xml:space="preserve">quotation marks and </w:t>
      </w:r>
      <w:r w:rsidRPr="00C35DF1">
        <w:rPr>
          <w:rFonts w:ascii="CG Times" w:hAnsi="CG Times"/>
          <w:sz w:val="24"/>
          <w:szCs w:val="24"/>
        </w:rPr>
        <w:t>citations omitted)).  Because Mr.</w:t>
      </w:r>
      <w:r w:rsidR="00C35DF1">
        <w:rPr>
          <w:rFonts w:ascii="CG Times" w:hAnsi="CG Times"/>
          <w:sz w:val="24"/>
          <w:szCs w:val="24"/>
        </w:rPr>
        <w:t>G</w:t>
      </w:r>
      <w:r w:rsidR="00ED4D5A" w:rsidRPr="00C35DF1">
        <w:rPr>
          <w:rFonts w:ascii="CG Times" w:hAnsi="CG Times"/>
          <w:sz w:val="24"/>
          <w:szCs w:val="24"/>
        </w:rPr>
        <w:t xml:space="preserve">’s rap performances lack </w:t>
      </w:r>
      <w:r w:rsidRPr="00C35DF1">
        <w:rPr>
          <w:rFonts w:ascii="CG Times" w:hAnsi="CG Times"/>
          <w:sz w:val="24"/>
          <w:szCs w:val="24"/>
        </w:rPr>
        <w:t xml:space="preserve">probative value as evidence that he engaged in the criminal conduct he raps about, introducing the videos under the </w:t>
      </w:r>
      <w:r w:rsidR="00A007EA" w:rsidRPr="00C35DF1">
        <w:rPr>
          <w:rFonts w:ascii="CG Times" w:hAnsi="CG Times"/>
          <w:sz w:val="24"/>
          <w:szCs w:val="24"/>
        </w:rPr>
        <w:t>circumstances of this case would pose</w:t>
      </w:r>
      <w:r w:rsidRPr="00C35DF1">
        <w:rPr>
          <w:rFonts w:ascii="CG Times" w:hAnsi="CG Times"/>
          <w:sz w:val="24"/>
          <w:szCs w:val="24"/>
        </w:rPr>
        <w:t xml:space="preserve"> an undue risk that Mr. </w:t>
      </w:r>
      <w:r w:rsidR="00C35DF1">
        <w:rPr>
          <w:rFonts w:ascii="CG Times" w:hAnsi="CG Times"/>
          <w:sz w:val="24"/>
          <w:szCs w:val="24"/>
        </w:rPr>
        <w:t>G</w:t>
      </w:r>
      <w:r w:rsidRPr="00C35DF1">
        <w:rPr>
          <w:rFonts w:ascii="CG Times" w:hAnsi="CG Times"/>
          <w:sz w:val="24"/>
          <w:szCs w:val="24"/>
        </w:rPr>
        <w:t xml:space="preserve"> would be punished in violation of his free-speech rights for speaking about crime, and for participating in an art form that many people find either offensive or incomprehensible, rather than actually committing a crime.  </w:t>
      </w:r>
      <w:r w:rsidRPr="00C35DF1">
        <w:rPr>
          <w:rFonts w:ascii="CG Times" w:hAnsi="CG Times"/>
          <w:i/>
          <w:sz w:val="24"/>
          <w:szCs w:val="24"/>
        </w:rPr>
        <w:t>Simon &amp; Schuster, Inc., v. Members</w:t>
      </w:r>
      <w:r w:rsidR="0004161F" w:rsidRPr="00C35DF1">
        <w:rPr>
          <w:rFonts w:ascii="CG Times" w:hAnsi="CG Times"/>
          <w:i/>
          <w:sz w:val="24"/>
          <w:szCs w:val="24"/>
        </w:rPr>
        <w:t xml:space="preserve"> of N.Y. State</w:t>
      </w:r>
      <w:r w:rsidRPr="00C35DF1">
        <w:rPr>
          <w:rFonts w:ascii="CG Times" w:hAnsi="CG Times"/>
          <w:i/>
          <w:sz w:val="24"/>
          <w:szCs w:val="24"/>
        </w:rPr>
        <w:t xml:space="preserve"> Crime Victims Bd.,</w:t>
      </w:r>
      <w:r w:rsidRPr="00C35DF1">
        <w:rPr>
          <w:rFonts w:ascii="CG Times" w:hAnsi="CG Times"/>
          <w:sz w:val="24"/>
          <w:szCs w:val="24"/>
        </w:rPr>
        <w:t xml:space="preserve"> 502 U.S. 105, 117 (1991) (striking down Son of Sam law, holding that law was not sufficiently narrowly tailored to a compelling government interest to overcome offenders’ First Amendment rights to speak about their cri</w:t>
      </w:r>
      <w:r w:rsidR="0004161F" w:rsidRPr="00C35DF1">
        <w:rPr>
          <w:rFonts w:ascii="CG Times" w:hAnsi="CG Times"/>
          <w:sz w:val="24"/>
          <w:szCs w:val="24"/>
        </w:rPr>
        <w:t>mes</w:t>
      </w:r>
      <w:r w:rsidRPr="00C35DF1">
        <w:rPr>
          <w:rFonts w:ascii="CG Times" w:hAnsi="CG Times"/>
          <w:sz w:val="24"/>
          <w:szCs w:val="24"/>
        </w:rPr>
        <w:t xml:space="preserve">).  Indeed, the U.S. Supreme Court has previously addressed this type of evidence in </w:t>
      </w:r>
      <w:r w:rsidRPr="00C35DF1">
        <w:rPr>
          <w:rFonts w:ascii="CG Times" w:hAnsi="CG Times"/>
          <w:i/>
          <w:sz w:val="24"/>
          <w:szCs w:val="24"/>
        </w:rPr>
        <w:t>Dawson v. Delaware</w:t>
      </w:r>
      <w:r w:rsidRPr="00C35DF1">
        <w:rPr>
          <w:rFonts w:ascii="CG Times" w:hAnsi="CG Times"/>
          <w:sz w:val="24"/>
          <w:szCs w:val="24"/>
        </w:rPr>
        <w:t xml:space="preserve">, where the Court held that the First Amendment limits the evidence that can be introduced against a </w:t>
      </w:r>
      <w:r w:rsidRPr="00C35DF1">
        <w:rPr>
          <w:rFonts w:ascii="CG Times" w:hAnsi="CG Times"/>
          <w:sz w:val="24"/>
          <w:szCs w:val="24"/>
        </w:rPr>
        <w:lastRenderedPageBreak/>
        <w:t xml:space="preserve">criminal defendant, and excluded evidence of the Defendant’s membership in the Aryan Brotherhood as “character evidence” of his beliefs.”  </w:t>
      </w:r>
      <w:r w:rsidRPr="00C35DF1">
        <w:rPr>
          <w:rFonts w:ascii="CG Times" w:hAnsi="CG Times"/>
          <w:i/>
          <w:sz w:val="24"/>
          <w:szCs w:val="24"/>
        </w:rPr>
        <w:t>Dawson v. Delaware,</w:t>
      </w:r>
      <w:r w:rsidRPr="00C35DF1">
        <w:rPr>
          <w:rFonts w:ascii="CG Times" w:hAnsi="CG Times"/>
          <w:sz w:val="24"/>
          <w:szCs w:val="24"/>
        </w:rPr>
        <w:t xml:space="preserve"> 503 U.S. 159, 167-68 (1992).</w:t>
      </w:r>
    </w:p>
    <w:p w14:paraId="51B65A99" w14:textId="4F5A74D5" w:rsidR="00C6603F" w:rsidRPr="00C35DF1" w:rsidRDefault="00C6603F" w:rsidP="00CD42D7">
      <w:pPr>
        <w:spacing w:line="480" w:lineRule="auto"/>
        <w:ind w:firstLine="720"/>
        <w:contextualSpacing/>
        <w:rPr>
          <w:rFonts w:ascii="CG Times" w:hAnsi="CG Times"/>
          <w:sz w:val="24"/>
          <w:szCs w:val="24"/>
        </w:rPr>
      </w:pPr>
      <w:r w:rsidRPr="00C35DF1">
        <w:rPr>
          <w:rFonts w:ascii="CG Times" w:hAnsi="CG Times"/>
          <w:sz w:val="24"/>
          <w:szCs w:val="24"/>
        </w:rPr>
        <w:t xml:space="preserve">In addition to infringing Mr. </w:t>
      </w:r>
      <w:r w:rsidR="00C35DF1">
        <w:rPr>
          <w:rFonts w:ascii="CG Times" w:hAnsi="CG Times"/>
          <w:sz w:val="24"/>
          <w:szCs w:val="24"/>
        </w:rPr>
        <w:t>G</w:t>
      </w:r>
      <w:r w:rsidRPr="00C35DF1">
        <w:rPr>
          <w:rFonts w:ascii="CG Times" w:hAnsi="CG Times"/>
          <w:sz w:val="24"/>
          <w:szCs w:val="24"/>
        </w:rPr>
        <w:t>’s rights under the First Amendment to engage in the protected expression at issue here, the introduct</w:t>
      </w:r>
      <w:r w:rsidR="00A007EA" w:rsidRPr="00C35DF1">
        <w:rPr>
          <w:rFonts w:ascii="CG Times" w:hAnsi="CG Times"/>
          <w:sz w:val="24"/>
          <w:szCs w:val="24"/>
        </w:rPr>
        <w:t>ion of the video would also threaten</w:t>
      </w:r>
      <w:r w:rsidRPr="00C35DF1">
        <w:rPr>
          <w:rFonts w:ascii="CG Times" w:hAnsi="CG Times"/>
          <w:sz w:val="24"/>
          <w:szCs w:val="24"/>
        </w:rPr>
        <w:t xml:space="preserve"> to “chill” the First Amendment speech of thousands of other artists, including other rap lyricists, musicians, and performers.</w:t>
      </w:r>
    </w:p>
    <w:p w14:paraId="5BBE8EB3" w14:textId="2AF47979" w:rsidR="00C6603F" w:rsidRPr="00C35DF1" w:rsidRDefault="00C6603F" w:rsidP="00CD42D7">
      <w:pPr>
        <w:spacing w:line="480" w:lineRule="auto"/>
        <w:ind w:firstLine="720"/>
        <w:contextualSpacing/>
        <w:rPr>
          <w:rFonts w:ascii="CG Times" w:hAnsi="CG Times"/>
          <w:sz w:val="24"/>
          <w:szCs w:val="24"/>
        </w:rPr>
      </w:pPr>
      <w:r w:rsidRPr="00C35DF1">
        <w:rPr>
          <w:rFonts w:ascii="CG Times" w:hAnsi="CG Times"/>
          <w:sz w:val="24"/>
          <w:szCs w:val="24"/>
        </w:rPr>
        <w:t xml:space="preserve">Chilling effects occur when people seeking to engage in protected expression are deterred from doing so by government regulation – often, by vague criminal laws that have an uncertain application to speech.  See e.g., </w:t>
      </w:r>
      <w:r w:rsidRPr="00C35DF1">
        <w:rPr>
          <w:rFonts w:ascii="CG Times" w:hAnsi="CG Times"/>
          <w:i/>
          <w:sz w:val="24"/>
          <w:szCs w:val="24"/>
        </w:rPr>
        <w:t>Reno v. ACLU</w:t>
      </w:r>
      <w:r w:rsidRPr="00C35DF1">
        <w:rPr>
          <w:rFonts w:ascii="CG Times" w:hAnsi="CG Times"/>
          <w:sz w:val="24"/>
          <w:szCs w:val="24"/>
        </w:rPr>
        <w:t xml:space="preserve">, 521 U.S. 844, 871-71 (1997) (holding that a statute criminalizing transmission of vaguely defined “indecent” material threatened to chill speech).  Here, treating Mr. </w:t>
      </w:r>
      <w:r w:rsidR="00C35DF1">
        <w:rPr>
          <w:rFonts w:ascii="CG Times" w:hAnsi="CG Times"/>
          <w:sz w:val="24"/>
          <w:szCs w:val="24"/>
        </w:rPr>
        <w:t>G</w:t>
      </w:r>
      <w:r w:rsidRPr="00C35DF1">
        <w:rPr>
          <w:rFonts w:ascii="CG Times" w:hAnsi="CG Times"/>
          <w:sz w:val="24"/>
          <w:szCs w:val="24"/>
        </w:rPr>
        <w:t xml:space="preserve">’s work of art as evidence </w:t>
      </w:r>
      <w:r w:rsidR="0004161F" w:rsidRPr="00C35DF1">
        <w:rPr>
          <w:rFonts w:ascii="CG Times" w:hAnsi="CG Times"/>
          <w:sz w:val="24"/>
          <w:szCs w:val="24"/>
        </w:rPr>
        <w:t xml:space="preserve">of a crime </w:t>
      </w:r>
      <w:r w:rsidRPr="00C35DF1">
        <w:rPr>
          <w:rFonts w:ascii="CG Times" w:hAnsi="CG Times"/>
          <w:sz w:val="24"/>
          <w:szCs w:val="24"/>
        </w:rPr>
        <w:t xml:space="preserve">is likely to discourage countless other artists, including musicians and writers, from creating works of art that explore criminal justice issues from the perspective of the perpetrators.  It would have the strongest chilling effect on other young artists like Mr. </w:t>
      </w:r>
      <w:r w:rsidR="00C35DF1">
        <w:rPr>
          <w:rFonts w:ascii="CG Times" w:hAnsi="CG Times"/>
          <w:sz w:val="24"/>
          <w:szCs w:val="24"/>
        </w:rPr>
        <w:t>G</w:t>
      </w:r>
      <w:r w:rsidRPr="00C35DF1">
        <w:rPr>
          <w:rFonts w:ascii="CG Times" w:hAnsi="CG Times"/>
          <w:sz w:val="24"/>
          <w:szCs w:val="24"/>
        </w:rPr>
        <w:t>, whose music addresses the shared experience of living in a high crime, poor-urban area.</w:t>
      </w:r>
    </w:p>
    <w:p w14:paraId="3875512E" w14:textId="0CD41556" w:rsidR="00C6603F" w:rsidRPr="00C35DF1" w:rsidRDefault="00C6603F" w:rsidP="00CD42D7">
      <w:pPr>
        <w:spacing w:line="480" w:lineRule="auto"/>
        <w:ind w:firstLine="720"/>
        <w:contextualSpacing/>
        <w:rPr>
          <w:rFonts w:ascii="CG Times" w:hAnsi="CG Times"/>
          <w:sz w:val="24"/>
          <w:szCs w:val="24"/>
        </w:rPr>
      </w:pPr>
      <w:r w:rsidRPr="00C35DF1">
        <w:rPr>
          <w:rFonts w:ascii="CG Times" w:hAnsi="CG Times"/>
          <w:sz w:val="24"/>
          <w:szCs w:val="24"/>
        </w:rPr>
        <w:t xml:space="preserve">“At its best, hip hop gives voice to marginal black youth we are not used to hearing from.”  Michael Eric Dyson, </w:t>
      </w:r>
      <w:r w:rsidRPr="00C35DF1">
        <w:rPr>
          <w:rFonts w:ascii="CG Times" w:hAnsi="CG Times"/>
          <w:i/>
          <w:sz w:val="24"/>
          <w:szCs w:val="24"/>
        </w:rPr>
        <w:t>Know What I Mean?</w:t>
      </w:r>
      <w:r w:rsidR="001D12B7" w:rsidRPr="00C35DF1">
        <w:rPr>
          <w:rFonts w:ascii="CG Times" w:hAnsi="CG Times"/>
          <w:i/>
          <w:sz w:val="24"/>
          <w:szCs w:val="24"/>
        </w:rPr>
        <w:t xml:space="preserve"> Reflections on Hip</w:t>
      </w:r>
      <w:r w:rsidR="003F574B" w:rsidRPr="00C35DF1">
        <w:rPr>
          <w:rFonts w:ascii="CG Times" w:hAnsi="CG Times"/>
          <w:i/>
          <w:sz w:val="24"/>
          <w:szCs w:val="24"/>
        </w:rPr>
        <w:t xml:space="preserve"> </w:t>
      </w:r>
      <w:r w:rsidR="001D12B7" w:rsidRPr="00C35DF1">
        <w:rPr>
          <w:rFonts w:ascii="CG Times" w:hAnsi="CG Times"/>
          <w:i/>
          <w:sz w:val="24"/>
          <w:szCs w:val="24"/>
        </w:rPr>
        <w:t>Hop</w:t>
      </w:r>
      <w:r w:rsidRPr="00C35DF1">
        <w:rPr>
          <w:rFonts w:ascii="CG Times" w:hAnsi="CG Times"/>
          <w:sz w:val="24"/>
          <w:szCs w:val="24"/>
        </w:rPr>
        <w:t xml:space="preserve"> </w:t>
      </w:r>
      <w:r w:rsidR="001D12B7" w:rsidRPr="00C35DF1">
        <w:rPr>
          <w:rFonts w:ascii="CG Times" w:hAnsi="CG Times"/>
          <w:sz w:val="24"/>
          <w:szCs w:val="24"/>
        </w:rPr>
        <w:t xml:space="preserve">(2007) </w:t>
      </w:r>
      <w:r w:rsidRPr="00C35DF1">
        <w:rPr>
          <w:rFonts w:ascii="CG Times" w:hAnsi="CG Times"/>
          <w:sz w:val="24"/>
          <w:szCs w:val="24"/>
        </w:rPr>
        <w:t xml:space="preserve">at xvi.  It would be a cruel irony indeed to accuse Mr. </w:t>
      </w:r>
      <w:r w:rsidR="00C35DF1">
        <w:rPr>
          <w:rFonts w:ascii="CG Times" w:hAnsi="CG Times"/>
          <w:sz w:val="24"/>
          <w:szCs w:val="24"/>
        </w:rPr>
        <w:t>G</w:t>
      </w:r>
      <w:r w:rsidRPr="00C35DF1">
        <w:rPr>
          <w:rFonts w:ascii="CG Times" w:hAnsi="CG Times"/>
          <w:sz w:val="24"/>
          <w:szCs w:val="24"/>
        </w:rPr>
        <w:t xml:space="preserve"> of </w:t>
      </w:r>
      <w:r w:rsidR="00ED4D5A" w:rsidRPr="00C35DF1">
        <w:rPr>
          <w:rFonts w:ascii="CG Times" w:hAnsi="CG Times"/>
          <w:sz w:val="24"/>
          <w:szCs w:val="24"/>
        </w:rPr>
        <w:t xml:space="preserve">engaging in gang-related crime </w:t>
      </w:r>
      <w:r w:rsidRPr="00C35DF1">
        <w:rPr>
          <w:rFonts w:ascii="CG Times" w:hAnsi="CG Times"/>
          <w:sz w:val="24"/>
          <w:szCs w:val="24"/>
        </w:rPr>
        <w:t xml:space="preserve">in part on </w:t>
      </w:r>
      <w:r w:rsidR="00ED4D5A" w:rsidRPr="00C35DF1">
        <w:rPr>
          <w:rFonts w:ascii="CG Times" w:hAnsi="CG Times"/>
          <w:sz w:val="24"/>
          <w:szCs w:val="24"/>
        </w:rPr>
        <w:t xml:space="preserve">basis of </w:t>
      </w:r>
      <w:r w:rsidRPr="00C35DF1">
        <w:rPr>
          <w:rFonts w:ascii="CG Times" w:hAnsi="CG Times"/>
          <w:sz w:val="24"/>
          <w:szCs w:val="24"/>
        </w:rPr>
        <w:t>the very type of social and political expression that may have been born as a reaction to the vicious cycles of poverty, conviction, violence, and limited life options that affect many young black men in poor urban areas.  And it would open the door to countless more criminal prosecutions of other young rappers on similarly thin evidence.</w:t>
      </w:r>
    </w:p>
    <w:p w14:paraId="07B8179F" w14:textId="125B4CE5" w:rsidR="00C6603F" w:rsidRPr="00C35DF1" w:rsidRDefault="00C6603F" w:rsidP="00CD42D7">
      <w:pPr>
        <w:spacing w:line="480" w:lineRule="auto"/>
        <w:ind w:firstLine="720"/>
        <w:contextualSpacing/>
        <w:rPr>
          <w:rFonts w:ascii="CG Times" w:hAnsi="CG Times"/>
          <w:sz w:val="24"/>
          <w:szCs w:val="24"/>
        </w:rPr>
      </w:pPr>
      <w:r w:rsidRPr="00C35DF1">
        <w:rPr>
          <w:rFonts w:ascii="CG Times" w:hAnsi="CG Times"/>
          <w:sz w:val="24"/>
          <w:szCs w:val="24"/>
        </w:rPr>
        <w:lastRenderedPageBreak/>
        <w:t xml:space="preserve">The use of rap lyrics as evidence </w:t>
      </w:r>
      <w:r w:rsidR="00ED4D5A" w:rsidRPr="00C35DF1">
        <w:rPr>
          <w:rFonts w:ascii="CG Times" w:hAnsi="CG Times"/>
          <w:sz w:val="24"/>
          <w:szCs w:val="24"/>
        </w:rPr>
        <w:t xml:space="preserve">in a criminal trial </w:t>
      </w:r>
      <w:r w:rsidRPr="00C35DF1">
        <w:rPr>
          <w:rFonts w:ascii="CG Times" w:hAnsi="CG Times"/>
          <w:sz w:val="24"/>
          <w:szCs w:val="24"/>
        </w:rPr>
        <w:t xml:space="preserve">not only violates Mr. </w:t>
      </w:r>
      <w:r w:rsidR="00C35DF1">
        <w:rPr>
          <w:rFonts w:ascii="CG Times" w:hAnsi="CG Times"/>
          <w:sz w:val="24"/>
          <w:szCs w:val="24"/>
        </w:rPr>
        <w:t>G</w:t>
      </w:r>
      <w:r w:rsidRPr="00C35DF1">
        <w:rPr>
          <w:rFonts w:ascii="CG Times" w:hAnsi="CG Times"/>
          <w:sz w:val="24"/>
          <w:szCs w:val="24"/>
        </w:rPr>
        <w:t xml:space="preserve">’s rights, but threatens to label as criminals thousands of other individuals who write or perform first-person narratives on the genre’s common themes.  The risk that the prosecutorial practices at issue in this case will be used broadly against countless other rap artists, and other artists, underscores the need for exclusion of this type of evidence for the truth of the lyrics.  Logic, justice and the First Amendment all compel the exclusion of rap lyrics as evidence for the truth of the lyrics, and for the construction of the rules of evidence to avoid constitutional problems.  See </w:t>
      </w:r>
      <w:r w:rsidRPr="00C35DF1">
        <w:rPr>
          <w:rFonts w:ascii="CG Times" w:hAnsi="CG Times"/>
          <w:i/>
          <w:sz w:val="24"/>
          <w:szCs w:val="24"/>
        </w:rPr>
        <w:t>Citizens United v. FEC</w:t>
      </w:r>
      <w:r w:rsidRPr="00C35DF1">
        <w:rPr>
          <w:rFonts w:ascii="CG Times" w:hAnsi="CG Times"/>
          <w:sz w:val="24"/>
          <w:szCs w:val="24"/>
        </w:rPr>
        <w:t>, 558 U.S. 310, 327 (2010) (courts “must give the benefit of any doubt to protecting rather than stifling speech</w:t>
      </w:r>
      <w:r w:rsidR="00C9389E" w:rsidRPr="00C35DF1">
        <w:rPr>
          <w:rFonts w:ascii="CG Times" w:hAnsi="CG Times"/>
          <w:sz w:val="24"/>
          <w:szCs w:val="24"/>
        </w:rPr>
        <w:t>”</w:t>
      </w:r>
      <w:r w:rsidR="0004161F" w:rsidRPr="00C35DF1">
        <w:rPr>
          <w:rFonts w:ascii="CG Times" w:hAnsi="CG Times"/>
          <w:sz w:val="24"/>
          <w:szCs w:val="24"/>
        </w:rPr>
        <w:t>(internal quotation marks and citations omitted)</w:t>
      </w:r>
      <w:r w:rsidRPr="00C35DF1">
        <w:rPr>
          <w:rFonts w:ascii="CG Times" w:hAnsi="CG Times"/>
          <w:sz w:val="24"/>
          <w:szCs w:val="24"/>
        </w:rPr>
        <w:t xml:space="preserve">).  Accordingly, </w:t>
      </w:r>
      <w:r w:rsidR="00C9389E" w:rsidRPr="00C35DF1">
        <w:rPr>
          <w:rFonts w:ascii="CG Times" w:hAnsi="CG Times"/>
          <w:sz w:val="24"/>
          <w:szCs w:val="24"/>
        </w:rPr>
        <w:t>admission of the</w:t>
      </w:r>
      <w:r w:rsidRPr="00C35DF1">
        <w:rPr>
          <w:rFonts w:ascii="CG Times" w:hAnsi="CG Times"/>
          <w:sz w:val="24"/>
          <w:szCs w:val="24"/>
        </w:rPr>
        <w:t xml:space="preserve"> rap videos and lyrics in this case as criminal evidence should </w:t>
      </w:r>
      <w:r w:rsidR="001774EF" w:rsidRPr="00C35DF1">
        <w:rPr>
          <w:rFonts w:ascii="CG Times" w:hAnsi="CG Times"/>
          <w:sz w:val="24"/>
          <w:szCs w:val="24"/>
        </w:rPr>
        <w:t xml:space="preserve">be </w:t>
      </w:r>
      <w:r w:rsidR="00C9389E" w:rsidRPr="00C35DF1">
        <w:rPr>
          <w:rFonts w:ascii="CG Times" w:hAnsi="CG Times"/>
          <w:sz w:val="24"/>
          <w:szCs w:val="24"/>
        </w:rPr>
        <w:t>barred</w:t>
      </w:r>
      <w:r w:rsidRPr="00C35DF1">
        <w:rPr>
          <w:rFonts w:ascii="CG Times" w:hAnsi="CG Times"/>
          <w:sz w:val="24"/>
          <w:szCs w:val="24"/>
        </w:rPr>
        <w:t xml:space="preserve"> as violative of</w:t>
      </w:r>
      <w:r w:rsidR="00CD42D7" w:rsidRPr="00C35DF1">
        <w:rPr>
          <w:rFonts w:ascii="CG Times" w:hAnsi="CG Times"/>
          <w:sz w:val="24"/>
          <w:szCs w:val="24"/>
        </w:rPr>
        <w:t xml:space="preserve"> the First Amendment</w:t>
      </w:r>
      <w:r w:rsidR="001774EF" w:rsidRPr="00C35DF1">
        <w:rPr>
          <w:rFonts w:ascii="CG Times" w:hAnsi="CG Times"/>
          <w:sz w:val="24"/>
          <w:szCs w:val="24"/>
        </w:rPr>
        <w:t xml:space="preserve">, as well as </w:t>
      </w:r>
      <w:r w:rsidR="00CD42D7" w:rsidRPr="00C35DF1">
        <w:rPr>
          <w:rFonts w:ascii="CG Times" w:hAnsi="CG Times"/>
          <w:sz w:val="24"/>
          <w:szCs w:val="24"/>
        </w:rPr>
        <w:t xml:space="preserve">under </w:t>
      </w:r>
      <w:r w:rsidR="00940023" w:rsidRPr="00C35DF1">
        <w:rPr>
          <w:rFonts w:ascii="CG Times" w:hAnsi="CG Times"/>
          <w:sz w:val="24"/>
          <w:szCs w:val="24"/>
        </w:rPr>
        <w:t>Rule</w:t>
      </w:r>
      <w:r w:rsidR="00745DD8" w:rsidRPr="00C35DF1">
        <w:rPr>
          <w:rFonts w:ascii="CG Times" w:hAnsi="CG Times"/>
          <w:sz w:val="24"/>
          <w:szCs w:val="24"/>
        </w:rPr>
        <w:t>s</w:t>
      </w:r>
      <w:r w:rsidRPr="00C35DF1">
        <w:rPr>
          <w:rFonts w:ascii="CG Times" w:hAnsi="CG Times"/>
          <w:sz w:val="24"/>
          <w:szCs w:val="24"/>
        </w:rPr>
        <w:t xml:space="preserve"> of Evidence </w:t>
      </w:r>
      <w:r w:rsidR="00940023" w:rsidRPr="00C35DF1">
        <w:rPr>
          <w:rFonts w:ascii="CG Times" w:hAnsi="CG Times"/>
          <w:sz w:val="24"/>
          <w:szCs w:val="24"/>
        </w:rPr>
        <w:t>40</w:t>
      </w:r>
      <w:r w:rsidR="00CD42D7" w:rsidRPr="00C35DF1">
        <w:rPr>
          <w:rFonts w:ascii="CG Times" w:hAnsi="CG Times"/>
          <w:sz w:val="24"/>
          <w:szCs w:val="24"/>
        </w:rPr>
        <w:t>3</w:t>
      </w:r>
      <w:r w:rsidR="004A2F65" w:rsidRPr="00C35DF1">
        <w:rPr>
          <w:rFonts w:ascii="CG Times" w:hAnsi="CG Times"/>
          <w:sz w:val="24"/>
          <w:szCs w:val="24"/>
        </w:rPr>
        <w:t xml:space="preserve"> and 404</w:t>
      </w:r>
      <w:r w:rsidRPr="00C35DF1">
        <w:rPr>
          <w:rFonts w:ascii="CG Times" w:hAnsi="CG Times"/>
          <w:sz w:val="24"/>
          <w:szCs w:val="24"/>
        </w:rPr>
        <w:t>.</w:t>
      </w:r>
    </w:p>
    <w:p w14:paraId="3C6EF44C" w14:textId="77777777" w:rsidR="008A41EB" w:rsidRPr="00C35DF1" w:rsidRDefault="006735F8" w:rsidP="008A41EB">
      <w:pPr>
        <w:rPr>
          <w:rFonts w:ascii="CG Times" w:eastAsia="Times New Roman" w:hAnsi="CG Times"/>
          <w:b/>
          <w:sz w:val="24"/>
          <w:szCs w:val="24"/>
          <w:u w:val="single"/>
        </w:rPr>
      </w:pPr>
      <w:r w:rsidRPr="00C35DF1">
        <w:rPr>
          <w:rFonts w:ascii="CG Times" w:eastAsia="Times New Roman" w:hAnsi="CG Times"/>
          <w:b/>
          <w:sz w:val="24"/>
          <w:szCs w:val="24"/>
        </w:rPr>
        <w:t>III.</w:t>
      </w:r>
      <w:r w:rsidRPr="00C35DF1">
        <w:rPr>
          <w:rFonts w:ascii="CG Times" w:eastAsia="Times New Roman" w:hAnsi="CG Times"/>
          <w:b/>
          <w:sz w:val="24"/>
          <w:szCs w:val="24"/>
        </w:rPr>
        <w:tab/>
      </w:r>
      <w:r w:rsidRPr="00C35DF1">
        <w:rPr>
          <w:rFonts w:ascii="CG Times" w:eastAsia="Times New Roman" w:hAnsi="CG Times"/>
          <w:b/>
          <w:sz w:val="24"/>
          <w:szCs w:val="24"/>
          <w:u w:val="single"/>
        </w:rPr>
        <w:t>CONCLUSION</w:t>
      </w:r>
    </w:p>
    <w:p w14:paraId="079ED0AB" w14:textId="77777777" w:rsidR="006735F8" w:rsidRPr="00C35DF1" w:rsidRDefault="006735F8" w:rsidP="008A41EB">
      <w:pPr>
        <w:rPr>
          <w:rFonts w:ascii="CG Times" w:eastAsia="Times New Roman" w:hAnsi="CG Times"/>
          <w:b/>
          <w:sz w:val="24"/>
          <w:szCs w:val="24"/>
          <w:u w:val="single"/>
        </w:rPr>
      </w:pPr>
    </w:p>
    <w:p w14:paraId="72B7E76A" w14:textId="146D87CA" w:rsidR="008A41EB" w:rsidRPr="00C35DF1" w:rsidRDefault="008A41EB" w:rsidP="008A41EB">
      <w:pPr>
        <w:spacing w:line="480" w:lineRule="auto"/>
        <w:ind w:firstLine="720"/>
        <w:rPr>
          <w:rFonts w:ascii="CG Times" w:hAnsi="CG Times"/>
          <w:sz w:val="24"/>
          <w:szCs w:val="24"/>
        </w:rPr>
      </w:pPr>
      <w:r w:rsidRPr="00C35DF1">
        <w:rPr>
          <w:rFonts w:ascii="CG Times" w:hAnsi="CG Times"/>
          <w:sz w:val="24"/>
          <w:szCs w:val="24"/>
        </w:rPr>
        <w:t xml:space="preserve">WHEREFORE Defendant </w:t>
      </w:r>
      <w:r w:rsidR="00C35DF1">
        <w:rPr>
          <w:rFonts w:ascii="CG Times" w:hAnsi="CG Times"/>
          <w:sz w:val="24"/>
          <w:szCs w:val="24"/>
        </w:rPr>
        <w:t>J</w:t>
      </w:r>
      <w:r w:rsidRPr="00C35DF1">
        <w:rPr>
          <w:rFonts w:ascii="CG Times" w:hAnsi="CG Times"/>
          <w:sz w:val="24"/>
          <w:szCs w:val="24"/>
        </w:rPr>
        <w:t xml:space="preserve"> </w:t>
      </w:r>
      <w:r w:rsidR="00C35DF1">
        <w:rPr>
          <w:rFonts w:ascii="CG Times" w:hAnsi="CG Times"/>
          <w:sz w:val="24"/>
          <w:szCs w:val="24"/>
        </w:rPr>
        <w:t>G</w:t>
      </w:r>
      <w:r w:rsidRPr="00C35DF1">
        <w:rPr>
          <w:rFonts w:ascii="CG Times" w:hAnsi="CG Times"/>
          <w:sz w:val="24"/>
          <w:szCs w:val="24"/>
        </w:rPr>
        <w:t xml:space="preserve"> respectfully requests that the Court </w:t>
      </w:r>
      <w:r w:rsidR="009E3F52" w:rsidRPr="00C35DF1">
        <w:rPr>
          <w:rFonts w:ascii="CG Times" w:eastAsia="Times New Roman" w:hAnsi="CG Times"/>
          <w:sz w:val="24"/>
          <w:szCs w:val="24"/>
        </w:rPr>
        <w:t>preclude the Government from introducing into evidence the product of the defendant’s work as a rap artist and performer, such as audio recordings, videos, and lyrics, including music in which he is the lead performer, as well as numbers in which he plays a back-up role, recordings in which he dances to his music, content that he purportedly uploaded or created, and content in production.</w:t>
      </w:r>
    </w:p>
    <w:p w14:paraId="1435CFA9" w14:textId="77777777" w:rsidR="008A41EB" w:rsidRPr="00C35DF1" w:rsidRDefault="008A41EB" w:rsidP="008A41EB">
      <w:pPr>
        <w:spacing w:line="480" w:lineRule="auto"/>
        <w:ind w:firstLine="720"/>
        <w:rPr>
          <w:rFonts w:ascii="CG Times" w:hAnsi="CG Times"/>
          <w:sz w:val="24"/>
          <w:szCs w:val="24"/>
        </w:rPr>
      </w:pPr>
    </w:p>
    <w:p w14:paraId="6F6C4D80" w14:textId="77777777" w:rsidR="008A41EB" w:rsidRPr="00C35DF1" w:rsidRDefault="008A41EB" w:rsidP="008A41EB">
      <w:pPr>
        <w:ind w:left="4320"/>
        <w:rPr>
          <w:rFonts w:ascii="CG Times" w:hAnsi="CG Times"/>
          <w:color w:val="000000"/>
          <w:sz w:val="24"/>
          <w:szCs w:val="24"/>
        </w:rPr>
      </w:pPr>
      <w:r w:rsidRPr="00C35DF1">
        <w:rPr>
          <w:rFonts w:ascii="CG Times" w:hAnsi="CG Times"/>
          <w:color w:val="000000"/>
          <w:sz w:val="24"/>
          <w:szCs w:val="24"/>
        </w:rPr>
        <w:t>Respectfully submitted,</w:t>
      </w:r>
    </w:p>
    <w:p w14:paraId="28E60FCD" w14:textId="77777777" w:rsidR="008A41EB" w:rsidRPr="00C35DF1" w:rsidRDefault="008A41EB" w:rsidP="008A41EB">
      <w:pPr>
        <w:ind w:left="4320"/>
        <w:rPr>
          <w:rFonts w:ascii="CG Times" w:hAnsi="CG Times"/>
          <w:color w:val="000000"/>
          <w:sz w:val="24"/>
          <w:szCs w:val="24"/>
        </w:rPr>
      </w:pPr>
      <w:r w:rsidRPr="00C35DF1">
        <w:rPr>
          <w:rFonts w:ascii="CG Times" w:hAnsi="CG Times"/>
          <w:color w:val="000000"/>
          <w:sz w:val="24"/>
          <w:szCs w:val="24"/>
        </w:rPr>
        <w:t>THE DEFENDANT,</w:t>
      </w:r>
    </w:p>
    <w:p w14:paraId="1CF8FF52" w14:textId="7C7FE6DB" w:rsidR="008A41EB" w:rsidRPr="00C35DF1" w:rsidRDefault="00C35DF1" w:rsidP="008A41EB">
      <w:pPr>
        <w:ind w:left="4320"/>
        <w:rPr>
          <w:rFonts w:ascii="CG Times" w:hAnsi="CG Times"/>
          <w:color w:val="000000"/>
          <w:sz w:val="24"/>
          <w:szCs w:val="24"/>
        </w:rPr>
      </w:pPr>
      <w:r>
        <w:rPr>
          <w:rFonts w:ascii="CG Times" w:hAnsi="CG Times"/>
          <w:color w:val="000000"/>
          <w:sz w:val="24"/>
          <w:szCs w:val="24"/>
        </w:rPr>
        <w:t>J</w:t>
      </w:r>
      <w:r w:rsidR="008A41EB" w:rsidRPr="00C35DF1">
        <w:rPr>
          <w:rFonts w:ascii="CG Times" w:hAnsi="CG Times"/>
          <w:color w:val="000000"/>
          <w:sz w:val="24"/>
          <w:szCs w:val="24"/>
        </w:rPr>
        <w:t xml:space="preserve"> </w:t>
      </w:r>
      <w:r>
        <w:rPr>
          <w:rFonts w:ascii="CG Times" w:hAnsi="CG Times"/>
          <w:color w:val="000000"/>
          <w:sz w:val="24"/>
          <w:szCs w:val="24"/>
        </w:rPr>
        <w:t>G</w:t>
      </w:r>
    </w:p>
    <w:p w14:paraId="1767AA15" w14:textId="77777777" w:rsidR="008A41EB" w:rsidRPr="00C35DF1" w:rsidRDefault="008A41EB" w:rsidP="008A41EB">
      <w:pPr>
        <w:rPr>
          <w:rFonts w:ascii="CG Times" w:hAnsi="CG Times"/>
          <w:color w:val="000000"/>
          <w:sz w:val="24"/>
          <w:szCs w:val="24"/>
        </w:rPr>
      </w:pPr>
    </w:p>
    <w:p w14:paraId="7473DA32" w14:textId="0CD28740" w:rsidR="00C17539" w:rsidRPr="00A739E7" w:rsidRDefault="00C35DF1" w:rsidP="00C35DF1">
      <w:pPr>
        <w:rPr>
          <w:rFonts w:ascii="CG Times" w:hAnsi="CG Times"/>
          <w:sz w:val="24"/>
          <w:szCs w:val="24"/>
        </w:rPr>
      </w:pPr>
      <w:r>
        <w:rPr>
          <w:rFonts w:ascii="CG Times" w:hAnsi="CG Times"/>
          <w:color w:val="000000"/>
          <w:sz w:val="24"/>
          <w:szCs w:val="24"/>
        </w:rPr>
        <w:t xml:space="preserve"> </w:t>
      </w:r>
    </w:p>
    <w:p w14:paraId="1B86A5F4" w14:textId="77777777" w:rsidR="00286B40" w:rsidRPr="00A739E7" w:rsidRDefault="00286B40" w:rsidP="008A41EB">
      <w:pPr>
        <w:rPr>
          <w:rFonts w:ascii="CG Times" w:hAnsi="CG Times"/>
          <w:sz w:val="24"/>
          <w:szCs w:val="24"/>
        </w:rPr>
      </w:pPr>
    </w:p>
    <w:sectPr w:rsidR="00286B40" w:rsidRPr="00A739E7" w:rsidSect="00C461FB">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D7CF" w14:textId="77777777" w:rsidR="009A3A43" w:rsidRDefault="009A3A43" w:rsidP="009B0D18">
      <w:r>
        <w:separator/>
      </w:r>
    </w:p>
  </w:endnote>
  <w:endnote w:type="continuationSeparator" w:id="0">
    <w:p w14:paraId="3BEDA90D" w14:textId="77777777" w:rsidR="009A3A43" w:rsidRDefault="009A3A43" w:rsidP="009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84080"/>
      <w:docPartObj>
        <w:docPartGallery w:val="Page Numbers (Bottom of Page)"/>
        <w:docPartUnique/>
      </w:docPartObj>
    </w:sdtPr>
    <w:sdtEndPr>
      <w:rPr>
        <w:noProof/>
      </w:rPr>
    </w:sdtEndPr>
    <w:sdtContent>
      <w:p w14:paraId="6B3E9CA5" w14:textId="77777777" w:rsidR="00FE799A" w:rsidRDefault="00FE799A">
        <w:pPr>
          <w:pStyle w:val="Footer"/>
          <w:jc w:val="center"/>
        </w:pPr>
        <w:r>
          <w:fldChar w:fldCharType="begin"/>
        </w:r>
        <w:r>
          <w:instrText xml:space="preserve"> PAGE   \* MERGEFORMAT </w:instrText>
        </w:r>
        <w:r>
          <w:fldChar w:fldCharType="separate"/>
        </w:r>
        <w:r w:rsidR="008A79CF">
          <w:rPr>
            <w:noProof/>
          </w:rPr>
          <w:t>4</w:t>
        </w:r>
        <w:r>
          <w:rPr>
            <w:noProof/>
          </w:rPr>
          <w:fldChar w:fldCharType="end"/>
        </w:r>
      </w:p>
    </w:sdtContent>
  </w:sdt>
  <w:p w14:paraId="5C0C46D3" w14:textId="77777777" w:rsidR="00FE799A" w:rsidRDefault="00FE799A" w:rsidP="009B0D18">
    <w:pPr>
      <w:pStyle w:val="Footer"/>
    </w:pPr>
  </w:p>
  <w:p w14:paraId="4A629775" w14:textId="694FF7E1" w:rsidR="00FE799A" w:rsidRDefault="00FE799A" w:rsidP="005C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01DA" w14:textId="77777777" w:rsidR="009A3A43" w:rsidRDefault="009A3A43" w:rsidP="009B0D18">
      <w:r>
        <w:separator/>
      </w:r>
    </w:p>
  </w:footnote>
  <w:footnote w:type="continuationSeparator" w:id="0">
    <w:p w14:paraId="0A8B9250" w14:textId="77777777" w:rsidR="009A3A43" w:rsidRDefault="009A3A43" w:rsidP="009B0D18">
      <w:r>
        <w:continuationSeparator/>
      </w:r>
    </w:p>
  </w:footnote>
  <w:footnote w:id="1">
    <w:p w14:paraId="416CB519" w14:textId="77777777" w:rsidR="00FE799A" w:rsidRPr="00C0764F" w:rsidRDefault="00FE799A" w:rsidP="00FC611E">
      <w:pPr>
        <w:pStyle w:val="FootnoteText"/>
        <w:ind w:firstLine="720"/>
      </w:pPr>
      <w:r w:rsidRPr="00FC611E">
        <w:rPr>
          <w:rStyle w:val="FootnoteReference"/>
          <w:rFonts w:ascii="CG Times" w:hAnsi="CG Times"/>
          <w:sz w:val="22"/>
          <w:szCs w:val="22"/>
        </w:rPr>
        <w:footnoteRef/>
      </w:r>
      <w:r w:rsidRPr="00FC611E">
        <w:rPr>
          <w:rFonts w:ascii="CG Times" w:hAnsi="CG Times"/>
          <w:sz w:val="22"/>
          <w:szCs w:val="22"/>
        </w:rPr>
        <w:t xml:space="preserve">  </w:t>
      </w:r>
      <w:r w:rsidRPr="00FC611E">
        <w:rPr>
          <w:rFonts w:ascii="CG Times" w:hAnsi="CG Times"/>
          <w:i/>
          <w:sz w:val="22"/>
          <w:szCs w:val="22"/>
        </w:rPr>
        <w:t>But see, e.g., People v. Ramos</w:t>
      </w:r>
      <w:r w:rsidRPr="00FC611E">
        <w:rPr>
          <w:rFonts w:ascii="CG Times" w:hAnsi="CG Times"/>
          <w:sz w:val="22"/>
          <w:szCs w:val="22"/>
        </w:rPr>
        <w:t>, No. D074429, 2020 WL 7694163, at 25 (Cal. Ct. App. Dec. 28, 2020</w:t>
      </w:r>
      <w:r w:rsidRPr="001A5E4A">
        <w:rPr>
          <w:rFonts w:ascii="CG Times" w:hAnsi="CG Times"/>
          <w:sz w:val="22"/>
          <w:szCs w:val="22"/>
        </w:rPr>
        <w:t xml:space="preserve">) (permitting </w:t>
      </w:r>
      <w:r w:rsidRPr="009F51EF">
        <w:rPr>
          <w:rFonts w:ascii="CG Times" w:hAnsi="CG Times"/>
          <w:sz w:val="22"/>
          <w:szCs w:val="22"/>
        </w:rPr>
        <w:t>gang-related rap lyrics</w:t>
      </w:r>
      <w:r>
        <w:rPr>
          <w:rFonts w:ascii="CG Times" w:hAnsi="CG Times"/>
          <w:sz w:val="22"/>
          <w:szCs w:val="22"/>
        </w:rPr>
        <w:t xml:space="preserve">).  </w:t>
      </w:r>
      <w:r>
        <w:rPr>
          <w:rFonts w:ascii="CG Times" w:hAnsi="CG Times"/>
          <w:i/>
          <w:sz w:val="22"/>
          <w:szCs w:val="22"/>
        </w:rPr>
        <w:t xml:space="preserve">See also, e.g., </w:t>
      </w:r>
      <w:r w:rsidRPr="009F51EF">
        <w:rPr>
          <w:rFonts w:ascii="CG Times" w:hAnsi="CG Times"/>
          <w:i/>
          <w:sz w:val="22"/>
          <w:szCs w:val="22"/>
        </w:rPr>
        <w:t>Cook v. State</w:t>
      </w:r>
      <w:r w:rsidRPr="009F51EF">
        <w:rPr>
          <w:rFonts w:ascii="CG Times" w:hAnsi="CG Times"/>
          <w:sz w:val="22"/>
          <w:szCs w:val="22"/>
        </w:rPr>
        <w:t xml:space="preserve">, 45 S.W.3d 820, 823-825 (Ark. 2001)(permitting rap music); </w:t>
      </w:r>
      <w:r w:rsidRPr="009F51EF">
        <w:rPr>
          <w:rFonts w:ascii="CG Times" w:hAnsi="CG Times"/>
          <w:i/>
          <w:sz w:val="22"/>
          <w:szCs w:val="22"/>
        </w:rPr>
        <w:t>United States v. Belfast</w:t>
      </w:r>
      <w:r w:rsidRPr="009F51EF">
        <w:rPr>
          <w:rFonts w:ascii="CG Times" w:hAnsi="CG Times"/>
          <w:sz w:val="22"/>
          <w:szCs w:val="22"/>
        </w:rPr>
        <w:t>, 611 F.3d 783, 820 (11</w:t>
      </w:r>
      <w:r w:rsidRPr="009F51EF">
        <w:rPr>
          <w:rFonts w:ascii="CG Times" w:hAnsi="CG Times"/>
          <w:sz w:val="22"/>
          <w:szCs w:val="22"/>
          <w:vertAlign w:val="superscript"/>
        </w:rPr>
        <w:t>th</w:t>
      </w:r>
      <w:r w:rsidRPr="009F51EF">
        <w:rPr>
          <w:rFonts w:ascii="CG Times" w:hAnsi="CG Times"/>
          <w:sz w:val="22"/>
          <w:szCs w:val="22"/>
        </w:rPr>
        <w:t xml:space="preserve"> Cir. 2010)(same)</w:t>
      </w:r>
      <w:r w:rsidRPr="009F51EF">
        <w:rPr>
          <w:rFonts w:ascii="CG Times" w:hAnsi="CG Times"/>
          <w:i/>
          <w:iCs/>
          <w:sz w:val="22"/>
          <w:szCs w:val="22"/>
          <w:shd w:val="clear" w:color="auto" w:fill="FAFAFA"/>
        </w:rPr>
        <w:t xml:space="preserve"> Greene v. Com</w:t>
      </w:r>
      <w:r w:rsidRPr="009F51EF">
        <w:rPr>
          <w:rFonts w:ascii="CG Times" w:hAnsi="CG Times"/>
          <w:sz w:val="22"/>
          <w:szCs w:val="22"/>
          <w:shd w:val="clear" w:color="auto" w:fill="FAFAFA"/>
        </w:rPr>
        <w:t xml:space="preserve"> . </w:t>
      </w:r>
      <w:hyperlink r:id="rId1" w:anchor="p86" w:history="1">
        <w:r w:rsidRPr="009F51EF">
          <w:rPr>
            <w:rStyle w:val="Hyperlink"/>
            <w:rFonts w:ascii="CG Times" w:hAnsi="CG Times"/>
            <w:color w:val="auto"/>
            <w:sz w:val="22"/>
            <w:szCs w:val="22"/>
            <w:u w:val="none"/>
            <w:shd w:val="clear" w:color="auto" w:fill="FAFAFA"/>
          </w:rPr>
          <w:t>197 S.W.3d 76, 86</w:t>
        </w:r>
      </w:hyperlink>
      <w:r w:rsidRPr="009F51EF">
        <w:rPr>
          <w:rFonts w:ascii="CG Times" w:hAnsi="CG Times"/>
          <w:sz w:val="22"/>
          <w:szCs w:val="22"/>
        </w:rPr>
        <w:t xml:space="preserve"> </w:t>
      </w:r>
      <w:r w:rsidRPr="009F51EF">
        <w:rPr>
          <w:rFonts w:ascii="CG Times" w:hAnsi="CG Times"/>
          <w:sz w:val="22"/>
          <w:szCs w:val="22"/>
          <w:shd w:val="clear" w:color="auto" w:fill="FAFAFA"/>
        </w:rPr>
        <w:t>(</w:t>
      </w:r>
      <w:r w:rsidRPr="001A5E4A">
        <w:rPr>
          <w:rFonts w:ascii="CG Times" w:hAnsi="CG Times"/>
          <w:color w:val="212529"/>
          <w:sz w:val="22"/>
          <w:szCs w:val="22"/>
          <w:shd w:val="clear" w:color="auto" w:fill="FAFAFA"/>
        </w:rPr>
        <w:t>Ky. 2006)</w:t>
      </w:r>
      <w:r>
        <w:rPr>
          <w:rFonts w:ascii="CG Times" w:hAnsi="CG Times"/>
          <w:color w:val="212529"/>
          <w:sz w:val="22"/>
          <w:szCs w:val="22"/>
          <w:shd w:val="clear" w:color="auto" w:fill="FAFAFA"/>
        </w:rPr>
        <w:t>(same</w:t>
      </w:r>
      <w:r w:rsidRPr="001A5E4A">
        <w:rPr>
          <w:rFonts w:ascii="CG Times" w:hAnsi="CG Times"/>
          <w:color w:val="212529"/>
          <w:sz w:val="22"/>
          <w:szCs w:val="22"/>
          <w:shd w:val="clear" w:color="auto" w:fill="FAFAFA"/>
        </w:rPr>
        <w:t>)</w:t>
      </w:r>
      <w:r w:rsidRPr="001A5E4A">
        <w:rPr>
          <w:rFonts w:ascii="CG Times" w:hAnsi="CG Times"/>
          <w:sz w:val="22"/>
          <w:szCs w:val="22"/>
        </w:rPr>
        <w:t>.</w:t>
      </w:r>
      <w:r>
        <w:rPr>
          <w:rFonts w:ascii="CG Times" w:hAnsi="CG Times"/>
          <w:sz w:val="22"/>
          <w:szCs w:val="22"/>
        </w:rPr>
        <w:t xml:space="preserve">  Numerous decisions have also permitted such evidence in various jurisdictions.</w:t>
      </w:r>
    </w:p>
  </w:footnote>
  <w:footnote w:id="2">
    <w:p w14:paraId="026C4ED6" w14:textId="77777777" w:rsidR="00FE799A" w:rsidRPr="002720C0" w:rsidRDefault="00FE799A" w:rsidP="00ED4D5A">
      <w:pPr>
        <w:ind w:firstLine="720"/>
        <w:contextualSpacing/>
        <w:rPr>
          <w:rFonts w:ascii="CG Times" w:hAnsi="CG Times"/>
        </w:rPr>
      </w:pPr>
      <w:r w:rsidRPr="00ED4D5A">
        <w:rPr>
          <w:rStyle w:val="FootnoteReference"/>
          <w:rFonts w:ascii="CG Times" w:hAnsi="CG Times"/>
        </w:rPr>
        <w:footnoteRef/>
      </w:r>
      <w:r w:rsidRPr="00ED4D5A">
        <w:rPr>
          <w:rFonts w:ascii="CG Times" w:hAnsi="CG Times"/>
        </w:rPr>
        <w:t xml:space="preserve"> </w:t>
      </w:r>
      <w:r w:rsidRPr="002720C0">
        <w:rPr>
          <w:rFonts w:ascii="CG Times" w:hAnsi="CG Times"/>
        </w:rPr>
        <w:t>As noted, rap artists “frequently adopt mythical or real-life characters as alter egos or fictional personas</w:t>
      </w:r>
      <w:r>
        <w:rPr>
          <w:rFonts w:ascii="CG Times" w:hAnsi="CG Times"/>
        </w:rPr>
        <w:t xml:space="preserve">. . . . . </w:t>
      </w:r>
      <w:r w:rsidRPr="002720C0">
        <w:rPr>
          <w:rFonts w:ascii="CG Times" w:hAnsi="CG Times"/>
        </w:rPr>
        <w:t xml:space="preserve">Common characters including the outlaw, thug, gangster, pimp, Hollywood-style Mafioso, drug dealer and hustler.”  Andrea Dennis, </w:t>
      </w:r>
      <w:r w:rsidRPr="002720C0">
        <w:rPr>
          <w:rFonts w:ascii="CG Times" w:hAnsi="CG Times"/>
          <w:i/>
        </w:rPr>
        <w:t>supra</w:t>
      </w:r>
      <w:r w:rsidRPr="002720C0">
        <w:rPr>
          <w:rFonts w:ascii="CG Times" w:hAnsi="CG Times"/>
        </w:rPr>
        <w:t xml:space="preserve">, at 23.  Indeed, it is notable that all of these characters are violently empowered and resistant to the dominant social structure.  </w:t>
      </w:r>
      <w:r>
        <w:rPr>
          <w:rFonts w:ascii="CG Times" w:hAnsi="CG Times"/>
        </w:rPr>
        <w:t>As described above, a</w:t>
      </w:r>
      <w:r w:rsidRPr="002720C0">
        <w:rPr>
          <w:rFonts w:ascii="CG Times" w:hAnsi="CG Times"/>
        </w:rPr>
        <w:t xml:space="preserve">doption of such anti-heroes, among other things, is a way for disempowered people to feel powerful and to politically express opposition to a political structure seen as oppressive.  </w:t>
      </w:r>
      <w:r w:rsidRPr="002720C0">
        <w:rPr>
          <w:rFonts w:ascii="CG Times" w:hAnsi="CG Times"/>
          <w:i/>
        </w:rPr>
        <w:t>See, e.g.,</w:t>
      </w:r>
      <w:r w:rsidRPr="002720C0">
        <w:rPr>
          <w:rFonts w:ascii="CG Times" w:hAnsi="CG Times"/>
        </w:rPr>
        <w:t xml:space="preserve"> Eric Nielson and Andrea Dennis, </w:t>
      </w:r>
      <w:r w:rsidRPr="002720C0">
        <w:rPr>
          <w:rFonts w:ascii="CG Times" w:hAnsi="CG Times"/>
          <w:i/>
        </w:rPr>
        <w:t>Rap on Trial: Race, Lyrics and Guilt in America</w:t>
      </w:r>
      <w:r w:rsidRPr="002720C0">
        <w:rPr>
          <w:rFonts w:ascii="CG Times" w:hAnsi="CG Times"/>
        </w:rPr>
        <w:t xml:space="preserve"> (2019) 31, 36-39 (quoting Nelson George, </w:t>
      </w:r>
      <w:r w:rsidRPr="002720C0">
        <w:rPr>
          <w:rFonts w:ascii="CG Times" w:hAnsi="CG Times"/>
          <w:i/>
        </w:rPr>
        <w:t>Hip Hop America</w:t>
      </w:r>
      <w:r>
        <w:rPr>
          <w:rFonts w:ascii="CG Times" w:hAnsi="CG Times"/>
        </w:rPr>
        <w:t xml:space="preserve"> (1998) at 36);</w:t>
      </w:r>
      <w:r w:rsidRPr="002720C0">
        <w:rPr>
          <w:rFonts w:ascii="CG Times" w:hAnsi="CG Times"/>
        </w:rPr>
        <w:t xml:space="preserve"> Imani Perry, </w:t>
      </w:r>
      <w:r w:rsidRPr="002720C0">
        <w:rPr>
          <w:rFonts w:ascii="CG Times" w:hAnsi="CG Times"/>
          <w:i/>
        </w:rPr>
        <w:t>Prophets of the Hood: Politics and Poetics in Hip Hop</w:t>
      </w:r>
      <w:r w:rsidRPr="002720C0">
        <w:rPr>
          <w:rFonts w:ascii="CG Times" w:hAnsi="CG Times"/>
        </w:rPr>
        <w:t xml:space="preserve"> (2004) at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7381" w14:textId="77777777" w:rsidR="00FE799A" w:rsidRDefault="009A3A43">
    <w:pPr>
      <w:pStyle w:val="Header"/>
    </w:pPr>
    <w:r>
      <w:rPr>
        <w:noProof/>
      </w:rPr>
      <w:pict w14:anchorId="1DAAC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343847" o:spid="_x0000_s1027" type="#_x0000_t136" alt="" style="position:absolute;margin-left:0;margin-top:0;width:412.4pt;height:247.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CC11" w14:textId="77777777" w:rsidR="00FE799A" w:rsidRDefault="009A3A43">
    <w:pPr>
      <w:pStyle w:val="Header"/>
    </w:pPr>
    <w:r>
      <w:rPr>
        <w:noProof/>
      </w:rPr>
      <w:pict w14:anchorId="3B0EE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343848" o:spid="_x0000_s1026" type="#_x0000_t136" alt="" style="position:absolute;margin-left:0;margin-top:0;width:412.4pt;height:247.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49BC" w14:textId="77777777" w:rsidR="00FE799A" w:rsidRDefault="009A3A43">
    <w:pPr>
      <w:pStyle w:val="Header"/>
    </w:pPr>
    <w:r>
      <w:rPr>
        <w:noProof/>
      </w:rPr>
      <w:pict w14:anchorId="181F6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343846" o:spid="_x0000_s1025" type="#_x0000_t136" alt="" style="position:absolute;margin-left:0;margin-top:0;width:412.4pt;height:247.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70A4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8B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DEC2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8A19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9EF6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4AAF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52C0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A631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F483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E8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320598"/>
    <w:multiLevelType w:val="hybridMultilevel"/>
    <w:tmpl w:val="7982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595064">
    <w:abstractNumId w:val="9"/>
  </w:num>
  <w:num w:numId="2" w16cid:durableId="1080178704">
    <w:abstractNumId w:val="7"/>
  </w:num>
  <w:num w:numId="3" w16cid:durableId="1679579537">
    <w:abstractNumId w:val="6"/>
  </w:num>
  <w:num w:numId="4" w16cid:durableId="1164466728">
    <w:abstractNumId w:val="5"/>
  </w:num>
  <w:num w:numId="5" w16cid:durableId="102311859">
    <w:abstractNumId w:val="4"/>
  </w:num>
  <w:num w:numId="6" w16cid:durableId="1630744831">
    <w:abstractNumId w:val="8"/>
  </w:num>
  <w:num w:numId="7" w16cid:durableId="1238201775">
    <w:abstractNumId w:val="3"/>
  </w:num>
  <w:num w:numId="8" w16cid:durableId="482698547">
    <w:abstractNumId w:val="2"/>
  </w:num>
  <w:num w:numId="9" w16cid:durableId="460153395">
    <w:abstractNumId w:val="1"/>
  </w:num>
  <w:num w:numId="10" w16cid:durableId="1079524351">
    <w:abstractNumId w:val="0"/>
  </w:num>
  <w:num w:numId="11" w16cid:durableId="15986372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34285B"/>
    <w:rsid w:val="00024015"/>
    <w:rsid w:val="00024901"/>
    <w:rsid w:val="00031C09"/>
    <w:rsid w:val="0004161F"/>
    <w:rsid w:val="000565C0"/>
    <w:rsid w:val="00063031"/>
    <w:rsid w:val="00063C31"/>
    <w:rsid w:val="000670AE"/>
    <w:rsid w:val="00090A04"/>
    <w:rsid w:val="00092185"/>
    <w:rsid w:val="000A38FB"/>
    <w:rsid w:val="000B7E9F"/>
    <w:rsid w:val="000C3494"/>
    <w:rsid w:val="000C69D1"/>
    <w:rsid w:val="000E14D8"/>
    <w:rsid w:val="000F6E90"/>
    <w:rsid w:val="00100FDD"/>
    <w:rsid w:val="001061B2"/>
    <w:rsid w:val="00130BB1"/>
    <w:rsid w:val="00134593"/>
    <w:rsid w:val="00145AC6"/>
    <w:rsid w:val="001469EA"/>
    <w:rsid w:val="00152085"/>
    <w:rsid w:val="001571FD"/>
    <w:rsid w:val="00162F50"/>
    <w:rsid w:val="001774EF"/>
    <w:rsid w:val="001843DF"/>
    <w:rsid w:val="00197DF4"/>
    <w:rsid w:val="001A1931"/>
    <w:rsid w:val="001A4B6C"/>
    <w:rsid w:val="001A5E4A"/>
    <w:rsid w:val="001C05CE"/>
    <w:rsid w:val="001D12B7"/>
    <w:rsid w:val="001E6F04"/>
    <w:rsid w:val="00223EF7"/>
    <w:rsid w:val="002348E7"/>
    <w:rsid w:val="0023492C"/>
    <w:rsid w:val="00244E1A"/>
    <w:rsid w:val="00253996"/>
    <w:rsid w:val="002720C0"/>
    <w:rsid w:val="00284B52"/>
    <w:rsid w:val="00286B40"/>
    <w:rsid w:val="00293847"/>
    <w:rsid w:val="002A60F8"/>
    <w:rsid w:val="002B1275"/>
    <w:rsid w:val="002F09BF"/>
    <w:rsid w:val="0030486D"/>
    <w:rsid w:val="00341ABF"/>
    <w:rsid w:val="0034285B"/>
    <w:rsid w:val="003710CB"/>
    <w:rsid w:val="00380EC1"/>
    <w:rsid w:val="003E053C"/>
    <w:rsid w:val="003F574B"/>
    <w:rsid w:val="004078C6"/>
    <w:rsid w:val="00436812"/>
    <w:rsid w:val="00452C26"/>
    <w:rsid w:val="0045686D"/>
    <w:rsid w:val="00457691"/>
    <w:rsid w:val="00457FF8"/>
    <w:rsid w:val="00482BEF"/>
    <w:rsid w:val="00492EA2"/>
    <w:rsid w:val="00495047"/>
    <w:rsid w:val="004A2F65"/>
    <w:rsid w:val="004B465C"/>
    <w:rsid w:val="004E7AA3"/>
    <w:rsid w:val="004F40BF"/>
    <w:rsid w:val="004F7CE6"/>
    <w:rsid w:val="00503A31"/>
    <w:rsid w:val="00504CDD"/>
    <w:rsid w:val="00513E2B"/>
    <w:rsid w:val="00526C27"/>
    <w:rsid w:val="005338C2"/>
    <w:rsid w:val="00546F83"/>
    <w:rsid w:val="005656F6"/>
    <w:rsid w:val="00575597"/>
    <w:rsid w:val="0057592B"/>
    <w:rsid w:val="005935C7"/>
    <w:rsid w:val="00594A77"/>
    <w:rsid w:val="00595735"/>
    <w:rsid w:val="005A3CE5"/>
    <w:rsid w:val="005B39AD"/>
    <w:rsid w:val="005B6BB9"/>
    <w:rsid w:val="005C2BBF"/>
    <w:rsid w:val="005D3A85"/>
    <w:rsid w:val="005D5AF3"/>
    <w:rsid w:val="005D6C9C"/>
    <w:rsid w:val="005E68BB"/>
    <w:rsid w:val="005E756D"/>
    <w:rsid w:val="005E7F55"/>
    <w:rsid w:val="005F0D64"/>
    <w:rsid w:val="005F1338"/>
    <w:rsid w:val="005F2840"/>
    <w:rsid w:val="006368EA"/>
    <w:rsid w:val="0063705C"/>
    <w:rsid w:val="006735F8"/>
    <w:rsid w:val="006836CD"/>
    <w:rsid w:val="00692960"/>
    <w:rsid w:val="006937B3"/>
    <w:rsid w:val="006A77FD"/>
    <w:rsid w:val="006C4F91"/>
    <w:rsid w:val="006D4FF0"/>
    <w:rsid w:val="006E165B"/>
    <w:rsid w:val="006F28F0"/>
    <w:rsid w:val="00745DD8"/>
    <w:rsid w:val="00746CC1"/>
    <w:rsid w:val="00747B59"/>
    <w:rsid w:val="00764809"/>
    <w:rsid w:val="007701E6"/>
    <w:rsid w:val="00772C7B"/>
    <w:rsid w:val="00775029"/>
    <w:rsid w:val="00780948"/>
    <w:rsid w:val="007854F6"/>
    <w:rsid w:val="007B3823"/>
    <w:rsid w:val="007D033F"/>
    <w:rsid w:val="00800E86"/>
    <w:rsid w:val="00802CED"/>
    <w:rsid w:val="0081624E"/>
    <w:rsid w:val="0082491B"/>
    <w:rsid w:val="00836688"/>
    <w:rsid w:val="008453C6"/>
    <w:rsid w:val="00864F20"/>
    <w:rsid w:val="0086556E"/>
    <w:rsid w:val="00866B5D"/>
    <w:rsid w:val="00870FB3"/>
    <w:rsid w:val="00885531"/>
    <w:rsid w:val="008864D0"/>
    <w:rsid w:val="0089060C"/>
    <w:rsid w:val="008A41EB"/>
    <w:rsid w:val="008A79CF"/>
    <w:rsid w:val="008B2316"/>
    <w:rsid w:val="008C0652"/>
    <w:rsid w:val="008C66D6"/>
    <w:rsid w:val="008E43D5"/>
    <w:rsid w:val="008E55E1"/>
    <w:rsid w:val="00905992"/>
    <w:rsid w:val="00906641"/>
    <w:rsid w:val="009151BD"/>
    <w:rsid w:val="00921DFF"/>
    <w:rsid w:val="0093759E"/>
    <w:rsid w:val="00940023"/>
    <w:rsid w:val="009467CD"/>
    <w:rsid w:val="00961462"/>
    <w:rsid w:val="009670E3"/>
    <w:rsid w:val="00970F53"/>
    <w:rsid w:val="00971E5A"/>
    <w:rsid w:val="00975643"/>
    <w:rsid w:val="009805C0"/>
    <w:rsid w:val="009A3A43"/>
    <w:rsid w:val="009B0D18"/>
    <w:rsid w:val="009B1841"/>
    <w:rsid w:val="009B4F00"/>
    <w:rsid w:val="009C43C9"/>
    <w:rsid w:val="009D3992"/>
    <w:rsid w:val="009E3F52"/>
    <w:rsid w:val="009F3C31"/>
    <w:rsid w:val="009F51EF"/>
    <w:rsid w:val="009F7586"/>
    <w:rsid w:val="00A007EA"/>
    <w:rsid w:val="00A21A5B"/>
    <w:rsid w:val="00A45076"/>
    <w:rsid w:val="00A61899"/>
    <w:rsid w:val="00A64587"/>
    <w:rsid w:val="00A72EFC"/>
    <w:rsid w:val="00A739E7"/>
    <w:rsid w:val="00A77382"/>
    <w:rsid w:val="00AB1D25"/>
    <w:rsid w:val="00AB6989"/>
    <w:rsid w:val="00AB7407"/>
    <w:rsid w:val="00AC0F3C"/>
    <w:rsid w:val="00AE4E07"/>
    <w:rsid w:val="00AF1E8B"/>
    <w:rsid w:val="00AF604D"/>
    <w:rsid w:val="00AF6B3C"/>
    <w:rsid w:val="00B03DE7"/>
    <w:rsid w:val="00B14A49"/>
    <w:rsid w:val="00B17957"/>
    <w:rsid w:val="00B20E2A"/>
    <w:rsid w:val="00B314F7"/>
    <w:rsid w:val="00B3179C"/>
    <w:rsid w:val="00B33FEF"/>
    <w:rsid w:val="00B34EAA"/>
    <w:rsid w:val="00B828BF"/>
    <w:rsid w:val="00B8455E"/>
    <w:rsid w:val="00B95F40"/>
    <w:rsid w:val="00BC5880"/>
    <w:rsid w:val="00BE739D"/>
    <w:rsid w:val="00C023B5"/>
    <w:rsid w:val="00C05FA1"/>
    <w:rsid w:val="00C0764F"/>
    <w:rsid w:val="00C17539"/>
    <w:rsid w:val="00C22412"/>
    <w:rsid w:val="00C35910"/>
    <w:rsid w:val="00C35DF1"/>
    <w:rsid w:val="00C461FB"/>
    <w:rsid w:val="00C51F73"/>
    <w:rsid w:val="00C6395B"/>
    <w:rsid w:val="00C6603F"/>
    <w:rsid w:val="00C9389E"/>
    <w:rsid w:val="00CA1E51"/>
    <w:rsid w:val="00CD3C93"/>
    <w:rsid w:val="00CD42D7"/>
    <w:rsid w:val="00CE106C"/>
    <w:rsid w:val="00D02726"/>
    <w:rsid w:val="00D073AC"/>
    <w:rsid w:val="00D07E2E"/>
    <w:rsid w:val="00D52511"/>
    <w:rsid w:val="00D720F2"/>
    <w:rsid w:val="00D75203"/>
    <w:rsid w:val="00D76A25"/>
    <w:rsid w:val="00D76E85"/>
    <w:rsid w:val="00D820AC"/>
    <w:rsid w:val="00D97857"/>
    <w:rsid w:val="00DB2DDC"/>
    <w:rsid w:val="00DB649B"/>
    <w:rsid w:val="00DC1E12"/>
    <w:rsid w:val="00DD0D6C"/>
    <w:rsid w:val="00DE5C71"/>
    <w:rsid w:val="00E25769"/>
    <w:rsid w:val="00E321FE"/>
    <w:rsid w:val="00E56F45"/>
    <w:rsid w:val="00E57DD3"/>
    <w:rsid w:val="00E95D99"/>
    <w:rsid w:val="00EA46E1"/>
    <w:rsid w:val="00EC5118"/>
    <w:rsid w:val="00EC5B6C"/>
    <w:rsid w:val="00ED2E18"/>
    <w:rsid w:val="00ED4D5A"/>
    <w:rsid w:val="00EE5612"/>
    <w:rsid w:val="00EE69D6"/>
    <w:rsid w:val="00F001F3"/>
    <w:rsid w:val="00F041D2"/>
    <w:rsid w:val="00F0563B"/>
    <w:rsid w:val="00F10CBA"/>
    <w:rsid w:val="00F23399"/>
    <w:rsid w:val="00F24F5F"/>
    <w:rsid w:val="00F413B6"/>
    <w:rsid w:val="00F46094"/>
    <w:rsid w:val="00F4742C"/>
    <w:rsid w:val="00F67017"/>
    <w:rsid w:val="00F72CF1"/>
    <w:rsid w:val="00F77781"/>
    <w:rsid w:val="00F93848"/>
    <w:rsid w:val="00FA7D73"/>
    <w:rsid w:val="00FC4F6E"/>
    <w:rsid w:val="00FC512A"/>
    <w:rsid w:val="00FC611E"/>
    <w:rsid w:val="00FD3461"/>
    <w:rsid w:val="00FD3932"/>
    <w:rsid w:val="00FE3D39"/>
    <w:rsid w:val="00FE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AC1B32"/>
  <w15:chartTrackingRefBased/>
  <w15:docId w15:val="{8F538ACF-87DE-4A53-8410-8A292D84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alibri" w:hAnsi="CG 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85B"/>
    <w:rPr>
      <w:rFonts w:ascii="Calibri" w:eastAsiaTheme="minorHAnsi" w:hAnsi="Calibri"/>
      <w:sz w:val="22"/>
      <w:szCs w:val="22"/>
    </w:rPr>
  </w:style>
  <w:style w:type="paragraph" w:styleId="Heading1">
    <w:name w:val="heading 1"/>
    <w:basedOn w:val="Normal"/>
    <w:next w:val="Normal"/>
    <w:qFormat/>
    <w:rsid w:val="00836688"/>
    <w:pPr>
      <w:keepNext/>
      <w:keepLines/>
      <w:spacing w:before="480"/>
      <w:outlineLvl w:val="0"/>
    </w:pPr>
    <w:rPr>
      <w:rFonts w:ascii="CG Times" w:eastAsia="Times New Roman" w:hAnsi="CG Times"/>
      <w:b/>
      <w:bCs/>
      <w:sz w:val="32"/>
      <w:szCs w:val="28"/>
    </w:rPr>
  </w:style>
  <w:style w:type="paragraph" w:styleId="Heading2">
    <w:name w:val="heading 2"/>
    <w:basedOn w:val="Normal"/>
    <w:next w:val="Normal"/>
    <w:qFormat/>
    <w:rsid w:val="00836688"/>
    <w:pPr>
      <w:keepNext/>
      <w:keepLines/>
      <w:spacing w:before="200"/>
      <w:outlineLvl w:val="1"/>
    </w:pPr>
    <w:rPr>
      <w:rFonts w:ascii="CG Times" w:eastAsia="Times New Roman" w:hAnsi="CG Times"/>
      <w:b/>
      <w:bCs/>
      <w:sz w:val="28"/>
      <w:szCs w:val="26"/>
    </w:rPr>
  </w:style>
  <w:style w:type="paragraph" w:styleId="Heading3">
    <w:name w:val="heading 3"/>
    <w:basedOn w:val="Normal"/>
    <w:next w:val="Normal"/>
    <w:qFormat/>
    <w:rsid w:val="00575597"/>
    <w:pPr>
      <w:keepNext/>
      <w:keepLines/>
      <w:spacing w:before="200"/>
      <w:outlineLvl w:val="2"/>
    </w:pPr>
    <w:rPr>
      <w:rFonts w:ascii="CG Times" w:eastAsia="Times New Roman" w:hAnsi="CG Times"/>
      <w:b/>
      <w:bCs/>
      <w:sz w:val="24"/>
    </w:rPr>
  </w:style>
  <w:style w:type="paragraph" w:styleId="Heading4">
    <w:name w:val="heading 4"/>
    <w:basedOn w:val="Normal"/>
    <w:next w:val="Normal"/>
    <w:qFormat/>
    <w:rsid w:val="00575597"/>
    <w:pPr>
      <w:keepNext/>
      <w:keepLines/>
      <w:spacing w:before="200"/>
      <w:outlineLvl w:val="3"/>
    </w:pPr>
    <w:rPr>
      <w:rFonts w:ascii="CG Times" w:eastAsia="Times New Roman" w:hAnsi="CG Times"/>
      <w:b/>
      <w:bCs/>
      <w:i/>
      <w:iCs/>
      <w:sz w:val="24"/>
    </w:rPr>
  </w:style>
  <w:style w:type="paragraph" w:styleId="Heading5">
    <w:name w:val="heading 5"/>
    <w:basedOn w:val="Normal"/>
    <w:next w:val="Normal"/>
    <w:qFormat/>
    <w:rsid w:val="00575597"/>
    <w:pPr>
      <w:keepNext/>
      <w:keepLines/>
      <w:spacing w:before="200"/>
      <w:outlineLvl w:val="4"/>
    </w:pPr>
    <w:rPr>
      <w:rFonts w:ascii="CG Times" w:eastAsia="Times New Roman" w:hAnsi="CG Times"/>
      <w:sz w:val="24"/>
    </w:rPr>
  </w:style>
  <w:style w:type="paragraph" w:styleId="Heading6">
    <w:name w:val="heading 6"/>
    <w:basedOn w:val="Normal"/>
    <w:next w:val="Normal"/>
    <w:qFormat/>
    <w:rsid w:val="00575597"/>
    <w:pPr>
      <w:keepNext/>
      <w:keepLines/>
      <w:spacing w:before="200"/>
      <w:outlineLvl w:val="5"/>
    </w:pPr>
    <w:rPr>
      <w:rFonts w:ascii="CG Times" w:eastAsia="Times New Roman" w:hAnsi="CG Times"/>
      <w:i/>
      <w:iCs/>
      <w:sz w:val="24"/>
    </w:rPr>
  </w:style>
  <w:style w:type="paragraph" w:styleId="Heading7">
    <w:name w:val="heading 7"/>
    <w:basedOn w:val="Normal"/>
    <w:next w:val="Normal"/>
    <w:qFormat/>
    <w:rsid w:val="00575597"/>
    <w:pPr>
      <w:keepNext/>
      <w:keepLines/>
      <w:spacing w:before="200"/>
      <w:outlineLvl w:val="6"/>
    </w:pPr>
    <w:rPr>
      <w:rFonts w:ascii="CG Times" w:eastAsia="Times New Roman" w:hAnsi="CG Times"/>
      <w:i/>
      <w:iCs/>
      <w:sz w:val="24"/>
    </w:rPr>
  </w:style>
  <w:style w:type="paragraph" w:styleId="Heading8">
    <w:name w:val="heading 8"/>
    <w:basedOn w:val="Normal"/>
    <w:next w:val="Normal"/>
    <w:qFormat/>
    <w:rsid w:val="00575597"/>
    <w:pPr>
      <w:keepNext/>
      <w:keepLines/>
      <w:spacing w:before="200"/>
      <w:outlineLvl w:val="7"/>
    </w:pPr>
    <w:rPr>
      <w:rFonts w:ascii="CG Times" w:eastAsia="Times New Roman" w:hAnsi="CG Times"/>
      <w:sz w:val="20"/>
      <w:szCs w:val="20"/>
    </w:rPr>
  </w:style>
  <w:style w:type="paragraph" w:styleId="Heading9">
    <w:name w:val="heading 9"/>
    <w:basedOn w:val="Normal"/>
    <w:next w:val="Normal"/>
    <w:qFormat/>
    <w:rsid w:val="00575597"/>
    <w:pPr>
      <w:keepNext/>
      <w:keepLines/>
      <w:spacing w:before="200"/>
      <w:outlineLvl w:val="8"/>
    </w:pPr>
    <w:rPr>
      <w:rFonts w:ascii="CG Times" w:eastAsia="Times New Roman" w:hAnsi="CG 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5597"/>
    <w:pPr>
      <w:tabs>
        <w:tab w:val="center" w:pos="4680"/>
        <w:tab w:val="right" w:pos="9360"/>
      </w:tabs>
    </w:pPr>
    <w:rPr>
      <w:rFonts w:ascii="CG Times" w:eastAsia="Calibri" w:hAnsi="CG Times"/>
      <w:sz w:val="16"/>
    </w:rPr>
  </w:style>
  <w:style w:type="paragraph" w:styleId="BlockText">
    <w:name w:val="Block Text"/>
    <w:basedOn w:val="Normal"/>
    <w:rsid w:val="002348E7"/>
    <w:pPr>
      <w:ind w:left="1152" w:right="1152"/>
    </w:pPr>
    <w:rPr>
      <w:rFonts w:ascii="CG Times" w:eastAsiaTheme="minorEastAsia" w:hAnsi="CG Times" w:cstheme="minorBidi"/>
      <w:i/>
      <w:iCs/>
      <w:sz w:val="24"/>
    </w:rPr>
  </w:style>
  <w:style w:type="paragraph" w:styleId="BodyTextIndent3">
    <w:name w:val="Body Text Indent 3"/>
    <w:basedOn w:val="Normal"/>
    <w:link w:val="BodyTextIndent3Char"/>
    <w:rsid w:val="002348E7"/>
    <w:pPr>
      <w:spacing w:after="120"/>
      <w:ind w:left="360"/>
    </w:pPr>
    <w:rPr>
      <w:rFonts w:ascii="CG Times" w:eastAsia="Calibri" w:hAnsi="CG Times"/>
      <w:sz w:val="24"/>
      <w:szCs w:val="16"/>
    </w:rPr>
  </w:style>
  <w:style w:type="character" w:customStyle="1" w:styleId="BodyTextIndent3Char">
    <w:name w:val="Body Text Indent 3 Char"/>
    <w:basedOn w:val="DefaultParagraphFont"/>
    <w:link w:val="BodyTextIndent3"/>
    <w:rsid w:val="002348E7"/>
    <w:rPr>
      <w:rFonts w:ascii="CG Times" w:hAnsi="CG Times"/>
      <w:sz w:val="24"/>
      <w:szCs w:val="16"/>
    </w:rPr>
  </w:style>
  <w:style w:type="paragraph" w:styleId="Title">
    <w:name w:val="Title"/>
    <w:basedOn w:val="Normal"/>
    <w:next w:val="Normal"/>
    <w:link w:val="TitleChar"/>
    <w:qFormat/>
    <w:rsid w:val="002348E7"/>
    <w:pPr>
      <w:pBdr>
        <w:bottom w:val="single" w:sz="8" w:space="4" w:color="4F81BD" w:themeColor="accent1"/>
      </w:pBdr>
      <w:spacing w:after="300"/>
      <w:contextualSpacing/>
    </w:pPr>
    <w:rPr>
      <w:rFonts w:ascii="CG Times" w:eastAsiaTheme="majorEastAsia" w:hAnsi="CG Times" w:cstheme="majorBidi"/>
      <w:spacing w:val="5"/>
      <w:kern w:val="28"/>
      <w:sz w:val="52"/>
      <w:szCs w:val="52"/>
    </w:rPr>
  </w:style>
  <w:style w:type="character" w:customStyle="1" w:styleId="TitleChar">
    <w:name w:val="Title Char"/>
    <w:basedOn w:val="DefaultParagraphFont"/>
    <w:link w:val="Title"/>
    <w:rsid w:val="002348E7"/>
    <w:rPr>
      <w:rFonts w:eastAsiaTheme="majorEastAsia" w:cstheme="majorBidi"/>
      <w:spacing w:val="5"/>
      <w:kern w:val="28"/>
      <w:sz w:val="52"/>
      <w:szCs w:val="52"/>
    </w:rPr>
  </w:style>
  <w:style w:type="character" w:styleId="Hyperlink">
    <w:name w:val="Hyperlink"/>
    <w:basedOn w:val="DefaultParagraphFont"/>
    <w:uiPriority w:val="99"/>
    <w:unhideWhenUsed/>
    <w:rsid w:val="0034285B"/>
    <w:rPr>
      <w:color w:val="0563C1"/>
      <w:u w:val="single"/>
    </w:rPr>
  </w:style>
  <w:style w:type="paragraph" w:styleId="Header">
    <w:name w:val="header"/>
    <w:basedOn w:val="Normal"/>
    <w:link w:val="HeaderChar"/>
    <w:unhideWhenUsed/>
    <w:rsid w:val="009B0D18"/>
    <w:pPr>
      <w:tabs>
        <w:tab w:val="center" w:pos="4680"/>
        <w:tab w:val="right" w:pos="9360"/>
      </w:tabs>
    </w:pPr>
  </w:style>
  <w:style w:type="character" w:customStyle="1" w:styleId="HeaderChar">
    <w:name w:val="Header Char"/>
    <w:basedOn w:val="DefaultParagraphFont"/>
    <w:link w:val="Header"/>
    <w:rsid w:val="009B0D18"/>
    <w:rPr>
      <w:rFonts w:ascii="Calibri" w:eastAsiaTheme="minorHAnsi" w:hAnsi="Calibri"/>
      <w:sz w:val="22"/>
      <w:szCs w:val="22"/>
    </w:rPr>
  </w:style>
  <w:style w:type="paragraph" w:styleId="PlainText">
    <w:name w:val="Plain Text"/>
    <w:basedOn w:val="Normal"/>
    <w:link w:val="PlainTextChar"/>
    <w:uiPriority w:val="99"/>
    <w:unhideWhenUsed/>
    <w:rsid w:val="0057592B"/>
    <w:rPr>
      <w:rFonts w:cstheme="minorBidi"/>
      <w:szCs w:val="21"/>
    </w:rPr>
  </w:style>
  <w:style w:type="character" w:customStyle="1" w:styleId="PlainTextChar">
    <w:name w:val="Plain Text Char"/>
    <w:basedOn w:val="DefaultParagraphFont"/>
    <w:link w:val="PlainText"/>
    <w:uiPriority w:val="99"/>
    <w:rsid w:val="0057592B"/>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4F7CE6"/>
    <w:rPr>
      <w:sz w:val="16"/>
      <w:szCs w:val="22"/>
    </w:rPr>
  </w:style>
  <w:style w:type="paragraph" w:styleId="BalloonText">
    <w:name w:val="Balloon Text"/>
    <w:basedOn w:val="Normal"/>
    <w:link w:val="BalloonTextChar"/>
    <w:semiHidden/>
    <w:unhideWhenUsed/>
    <w:rsid w:val="0082491B"/>
    <w:rPr>
      <w:rFonts w:ascii="Segoe UI" w:hAnsi="Segoe UI" w:cs="Segoe UI"/>
      <w:sz w:val="18"/>
      <w:szCs w:val="18"/>
    </w:rPr>
  </w:style>
  <w:style w:type="character" w:customStyle="1" w:styleId="BalloonTextChar">
    <w:name w:val="Balloon Text Char"/>
    <w:basedOn w:val="DefaultParagraphFont"/>
    <w:link w:val="BalloonText"/>
    <w:semiHidden/>
    <w:rsid w:val="0082491B"/>
    <w:rPr>
      <w:rFonts w:ascii="Segoe UI" w:eastAsiaTheme="minorHAnsi" w:hAnsi="Segoe UI" w:cs="Segoe UI"/>
      <w:sz w:val="18"/>
      <w:szCs w:val="18"/>
    </w:rPr>
  </w:style>
  <w:style w:type="paragraph" w:styleId="FootnoteText">
    <w:name w:val="footnote text"/>
    <w:basedOn w:val="Normal"/>
    <w:link w:val="FootnoteTextChar"/>
    <w:uiPriority w:val="99"/>
    <w:semiHidden/>
    <w:unhideWhenUsed/>
    <w:rsid w:val="008A41EB"/>
    <w:rPr>
      <w:sz w:val="20"/>
      <w:szCs w:val="20"/>
    </w:rPr>
  </w:style>
  <w:style w:type="character" w:customStyle="1" w:styleId="FootnoteTextChar">
    <w:name w:val="Footnote Text Char"/>
    <w:basedOn w:val="DefaultParagraphFont"/>
    <w:link w:val="FootnoteText"/>
    <w:uiPriority w:val="99"/>
    <w:semiHidden/>
    <w:rsid w:val="008A41EB"/>
    <w:rPr>
      <w:rFonts w:ascii="Calibri" w:eastAsiaTheme="minorHAnsi" w:hAnsi="Calibri"/>
      <w:sz w:val="20"/>
      <w:szCs w:val="20"/>
    </w:rPr>
  </w:style>
  <w:style w:type="character" w:styleId="FootnoteReference">
    <w:name w:val="footnote reference"/>
    <w:basedOn w:val="DefaultParagraphFont"/>
    <w:uiPriority w:val="99"/>
    <w:semiHidden/>
    <w:unhideWhenUsed/>
    <w:rsid w:val="008A41EB"/>
    <w:rPr>
      <w:vertAlign w:val="superscript"/>
    </w:rPr>
  </w:style>
  <w:style w:type="paragraph" w:styleId="EndnoteText">
    <w:name w:val="endnote text"/>
    <w:basedOn w:val="Normal"/>
    <w:link w:val="EndnoteTextChar"/>
    <w:uiPriority w:val="99"/>
    <w:unhideWhenUsed/>
    <w:rsid w:val="00FE3D39"/>
    <w:rPr>
      <w:rFonts w:ascii="Arial" w:hAnsi="Arial" w:cs="Arial"/>
      <w:sz w:val="20"/>
      <w:szCs w:val="20"/>
    </w:rPr>
  </w:style>
  <w:style w:type="character" w:customStyle="1" w:styleId="EndnoteTextChar">
    <w:name w:val="Endnote Text Char"/>
    <w:basedOn w:val="DefaultParagraphFont"/>
    <w:link w:val="EndnoteText"/>
    <w:uiPriority w:val="99"/>
    <w:rsid w:val="00FE3D39"/>
    <w:rPr>
      <w:rFonts w:ascii="Arial" w:eastAsiaTheme="minorHAnsi" w:hAnsi="Arial" w:cs="Arial"/>
      <w:sz w:val="20"/>
      <w:szCs w:val="20"/>
    </w:rPr>
  </w:style>
  <w:style w:type="paragraph" w:styleId="ListParagraph">
    <w:name w:val="List Paragraph"/>
    <w:basedOn w:val="Normal"/>
    <w:qFormat/>
    <w:rsid w:val="009B4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4702">
      <w:bodyDiv w:val="1"/>
      <w:marLeft w:val="0"/>
      <w:marRight w:val="0"/>
      <w:marTop w:val="0"/>
      <w:marBottom w:val="0"/>
      <w:divBdr>
        <w:top w:val="none" w:sz="0" w:space="0" w:color="auto"/>
        <w:left w:val="none" w:sz="0" w:space="0" w:color="auto"/>
        <w:bottom w:val="none" w:sz="0" w:space="0" w:color="auto"/>
        <w:right w:val="none" w:sz="0" w:space="0" w:color="auto"/>
      </w:divBdr>
    </w:div>
    <w:div w:id="1169099252">
      <w:bodyDiv w:val="1"/>
      <w:marLeft w:val="0"/>
      <w:marRight w:val="0"/>
      <w:marTop w:val="0"/>
      <w:marBottom w:val="0"/>
      <w:divBdr>
        <w:top w:val="none" w:sz="0" w:space="0" w:color="auto"/>
        <w:left w:val="none" w:sz="0" w:space="0" w:color="auto"/>
        <w:bottom w:val="none" w:sz="0" w:space="0" w:color="auto"/>
        <w:right w:val="none" w:sz="0" w:space="0" w:color="auto"/>
      </w:divBdr>
    </w:div>
    <w:div w:id="1500728684">
      <w:bodyDiv w:val="1"/>
      <w:marLeft w:val="0"/>
      <w:marRight w:val="0"/>
      <w:marTop w:val="0"/>
      <w:marBottom w:val="0"/>
      <w:divBdr>
        <w:top w:val="none" w:sz="0" w:space="0" w:color="auto"/>
        <w:left w:val="none" w:sz="0" w:space="0" w:color="auto"/>
        <w:bottom w:val="none" w:sz="0" w:space="0" w:color="auto"/>
        <w:right w:val="none" w:sz="0" w:space="0" w:color="auto"/>
      </w:divBdr>
    </w:div>
    <w:div w:id="1742291022">
      <w:bodyDiv w:val="1"/>
      <w:marLeft w:val="0"/>
      <w:marRight w:val="0"/>
      <w:marTop w:val="0"/>
      <w:marBottom w:val="0"/>
      <w:divBdr>
        <w:top w:val="none" w:sz="0" w:space="0" w:color="auto"/>
        <w:left w:val="none" w:sz="0" w:space="0" w:color="auto"/>
        <w:bottom w:val="none" w:sz="0" w:space="0" w:color="auto"/>
        <w:right w:val="none" w:sz="0" w:space="0" w:color="auto"/>
      </w:divBdr>
    </w:div>
    <w:div w:id="18225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watch?v=uBx-qdP-uJ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asetext.com/case/green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8010-29D1-473B-A079-64F0723E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8589</Words>
  <Characters>48963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MDMC</Company>
  <LinksUpToDate>false</LinksUpToDate>
  <CharactersWithSpaces>57438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 Smart</dc:creator>
  <cp:keywords/>
  <dc:description/>
  <cp:lastModifiedBy>Nielson, Erik</cp:lastModifiedBy>
  <cp:revision>2</cp:revision>
  <cp:lastPrinted>2022-01-26T19:33:00Z</cp:lastPrinted>
  <dcterms:created xsi:type="dcterms:W3CDTF">2023-01-31T21:53:00Z</dcterms:created>
  <dcterms:modified xsi:type="dcterms:W3CDTF">2023-01-31T21:53:00Z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JRS/G1060/1001/1804337v3_x000d_
01/26/22-HRT/JRS</vt:lpwstr>
  </property>
</Properties>
</file>